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1A" w:rsidRPr="0081151A" w:rsidRDefault="0081151A" w:rsidP="0081151A">
      <w:pPr>
        <w:suppressAutoHyphens w:val="0"/>
        <w:rPr>
          <w:rFonts w:eastAsia="Times New Roman"/>
          <w:lang w:eastAsia="ru-RU"/>
        </w:rPr>
      </w:pPr>
      <w:bookmarkStart w:id="0" w:name="_GoBack"/>
      <w:bookmarkEnd w:id="0"/>
    </w:p>
    <w:p w:rsidR="00DD3C74" w:rsidRDefault="00DD3C74" w:rsidP="00DD3C7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D3C74">
        <w:rPr>
          <w:sz w:val="24"/>
          <w:szCs w:val="24"/>
        </w:rPr>
        <w:t xml:space="preserve">Для </w:t>
      </w:r>
      <w:r w:rsidR="00332104">
        <w:rPr>
          <w:sz w:val="24"/>
          <w:szCs w:val="24"/>
        </w:rPr>
        <w:t>савинских</w:t>
      </w:r>
      <w:r>
        <w:rPr>
          <w:sz w:val="24"/>
          <w:szCs w:val="24"/>
        </w:rPr>
        <w:t xml:space="preserve"> </w:t>
      </w:r>
      <w:r w:rsidR="00BA4F6F">
        <w:rPr>
          <w:sz w:val="24"/>
          <w:szCs w:val="24"/>
        </w:rPr>
        <w:t>работодателей изменились</w:t>
      </w:r>
      <w:r w:rsidRPr="00DD3C74">
        <w:rPr>
          <w:sz w:val="24"/>
          <w:szCs w:val="24"/>
        </w:rPr>
        <w:t xml:space="preserve"> сроки сдачи отчетности в Пенсионный фонд</w:t>
      </w:r>
    </w:p>
    <w:p w:rsidR="00DD3C74" w:rsidRDefault="00DD3C74" w:rsidP="00DD3C7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174A15" w:rsidRDefault="00DD3C74" w:rsidP="00174A15">
      <w:pPr>
        <w:pStyle w:val="a3"/>
        <w:spacing w:before="0" w:beforeAutospacing="0" w:after="0" w:afterAutospacing="0"/>
        <w:jc w:val="both"/>
      </w:pPr>
      <w:r>
        <w:rPr>
          <w:rStyle w:val="text-highlight"/>
        </w:rPr>
        <w:tab/>
        <w:t xml:space="preserve">Сроки подачи сведений об увольнении и приеме на работу сокращены до одного дня. </w:t>
      </w:r>
      <w:r>
        <w:t>Теперь работодатели должны будут передавать информацию о приеме на работу или увольнении сотрудников не позднее следующего рабочего дня после принятого решения.</w:t>
      </w:r>
    </w:p>
    <w:p w:rsidR="00174A15" w:rsidRDefault="00174A15" w:rsidP="00174A15">
      <w:pPr>
        <w:pStyle w:val="a3"/>
        <w:spacing w:before="0" w:beforeAutospacing="0" w:after="0" w:afterAutospacing="0"/>
        <w:jc w:val="both"/>
      </w:pPr>
      <w:r>
        <w:tab/>
        <w:t>26 апреля</w:t>
      </w:r>
      <w:r w:rsidRPr="00174A15">
        <w:t xml:space="preserve"> Правительство</w:t>
      </w:r>
      <w:r w:rsidR="00F746A7">
        <w:t xml:space="preserve">м </w:t>
      </w:r>
      <w:r w:rsidR="00BA4F6F">
        <w:t xml:space="preserve">РФ </w:t>
      </w:r>
      <w:r w:rsidR="00F746A7">
        <w:t>принято П</w:t>
      </w:r>
      <w:r w:rsidRPr="00174A15">
        <w:t>остановление № 590 «Об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</w:t>
      </w:r>
      <w:r w:rsidR="00BA4F6F">
        <w:t>льности зарегистрированных лиц». С</w:t>
      </w:r>
      <w:r w:rsidRPr="00174A15">
        <w:t xml:space="preserve">огласно </w:t>
      </w:r>
      <w:r w:rsidR="00BA4F6F">
        <w:t>Постановлению</w:t>
      </w:r>
      <w:r w:rsidR="00BA4F6F" w:rsidRPr="00174A15">
        <w:t xml:space="preserve"> </w:t>
      </w:r>
      <w:r w:rsidRPr="00174A15">
        <w:t xml:space="preserve">сведения о трудовой деятельности представляются </w:t>
      </w:r>
      <w:r w:rsidR="00BA4F6F">
        <w:t>работод</w:t>
      </w:r>
      <w:r w:rsidRPr="00174A15">
        <w:t>ателями в ПФР в следующие сроки:</w:t>
      </w:r>
    </w:p>
    <w:p w:rsidR="00F746A7" w:rsidRDefault="00174A15" w:rsidP="00174A1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74A15">
        <w:t>в случае приема на работу и</w:t>
      </w:r>
      <w:r w:rsidR="00BA4F6F">
        <w:t>ли</w:t>
      </w:r>
      <w:r w:rsidRPr="00174A15">
        <w:t xml:space="preserve"> увольнения </w:t>
      </w:r>
      <w:r w:rsidR="00BA4F6F">
        <w:t xml:space="preserve">работника </w:t>
      </w:r>
      <w:r w:rsidRPr="00174A15">
        <w:t xml:space="preserve">с 1 апреля </w:t>
      </w:r>
      <w:r w:rsidR="00BA4F6F">
        <w:t>2020 года</w:t>
      </w:r>
      <w:r w:rsidRPr="00174A15">
        <w:t xml:space="preserve"> до дня вступления в силу настоящего постановления – не позднее рабочего дня, следующего за днем вступления в силу указанного выше постановления;</w:t>
      </w:r>
    </w:p>
    <w:p w:rsidR="00F746A7" w:rsidRDefault="00174A15" w:rsidP="00174A1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74A15">
        <w:t xml:space="preserve">в случаях перевода на другую постоянную работу и подачи </w:t>
      </w:r>
      <w:r w:rsidR="00BA4F6F">
        <w:t xml:space="preserve">работником </w:t>
      </w:r>
      <w:r w:rsidRPr="00174A15">
        <w:t>заявления о выборе способа ведения све</w:t>
      </w:r>
      <w:r w:rsidR="00BA4F6F">
        <w:t>дений о трудовой деятельности – не позднее 15</w:t>
      </w:r>
      <w:r w:rsidRPr="00174A15">
        <w:t xml:space="preserve"> числа месяца, следующего за месяцем, в котором имели место перевод </w:t>
      </w:r>
      <w:r w:rsidR="00BA4F6F">
        <w:t>или подача</w:t>
      </w:r>
      <w:r w:rsidRPr="00174A15">
        <w:t xml:space="preserve"> заявления;</w:t>
      </w:r>
    </w:p>
    <w:p w:rsidR="00174A15" w:rsidRPr="00174A15" w:rsidRDefault="00174A15" w:rsidP="00174A1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74A15">
        <w:t>в случаях приема на работу и</w:t>
      </w:r>
      <w:r w:rsidR="00BA4F6F">
        <w:t>ли</w:t>
      </w:r>
      <w:r w:rsidRPr="00174A15">
        <w:t xml:space="preserve"> увольнения</w:t>
      </w:r>
      <w:r w:rsidR="00BA4F6F">
        <w:t xml:space="preserve"> работника </w:t>
      </w:r>
      <w:r w:rsidRPr="00174A15">
        <w:t>–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DD3C74" w:rsidRDefault="00174A15" w:rsidP="00174A15">
      <w:pPr>
        <w:pStyle w:val="a3"/>
        <w:spacing w:before="0" w:beforeAutospacing="0" w:after="0" w:afterAutospacing="0"/>
        <w:jc w:val="both"/>
      </w:pPr>
      <w:r>
        <w:tab/>
      </w:r>
      <w:r w:rsidR="00DD3C74">
        <w:t>Изменение сроков подачи сведений о приеме на работу и увольнении вызвано сложившейся эпидемиологической обстановкой и принимаемыми государством мерами по снижению роста безработицы и напряженности на рынке труда. В частности, оперативные сведения работодателей позволят центрам занятости населения быстрее принимать решение о предоставлении пособия по безработице.</w:t>
      </w:r>
    </w:p>
    <w:p w:rsidR="00DD3C74" w:rsidRDefault="00174A15" w:rsidP="00174A15">
      <w:pPr>
        <w:pStyle w:val="a3"/>
        <w:spacing w:before="0" w:beforeAutospacing="0" w:after="0" w:afterAutospacing="0"/>
        <w:jc w:val="both"/>
      </w:pPr>
      <w:r>
        <w:tab/>
        <w:t>Обращаем</w:t>
      </w:r>
      <w:r w:rsidR="00DD3C74">
        <w:t xml:space="preserve"> внимание, что указанные сроки распространяются на правоотношения, возникшие с 1 апреля 2020 года. В настоящий момент </w:t>
      </w:r>
      <w:proofErr w:type="spellStart"/>
      <w:r>
        <w:t>шуйское</w:t>
      </w:r>
      <w:proofErr w:type="spellEnd"/>
      <w:r>
        <w:t xml:space="preserve"> У</w:t>
      </w:r>
      <w:r w:rsidR="00BA4F6F">
        <w:t xml:space="preserve">правление </w:t>
      </w:r>
      <w:r>
        <w:t>ПФР веде</w:t>
      </w:r>
      <w:r w:rsidR="00DD3C74">
        <w:t>т прием отчетности по каналам связи и по почте.</w:t>
      </w:r>
    </w:p>
    <w:p w:rsidR="00DF5A2C" w:rsidRDefault="00DF5A2C" w:rsidP="00174A15">
      <w:pPr>
        <w:rPr>
          <w:b/>
        </w:rPr>
      </w:pPr>
    </w:p>
    <w:p w:rsidR="00F746A7" w:rsidRDefault="00F746A7" w:rsidP="00174A15">
      <w:pPr>
        <w:rPr>
          <w:b/>
        </w:rPr>
      </w:pPr>
    </w:p>
    <w:p w:rsidR="0075577A" w:rsidRDefault="0075577A" w:rsidP="0075577A">
      <w:pPr>
        <w:rPr>
          <w:b/>
        </w:rPr>
      </w:pPr>
      <w:r>
        <w:rPr>
          <w:b/>
        </w:rPr>
        <w:t>УПФР в г</w:t>
      </w:r>
      <w:r w:rsidR="00B13382">
        <w:rPr>
          <w:b/>
        </w:rPr>
        <w:t>.</w:t>
      </w:r>
      <w:r>
        <w:rPr>
          <w:b/>
        </w:rPr>
        <w:t xml:space="preserve"> Шуе (</w:t>
      </w:r>
      <w:proofErr w:type="gramStart"/>
      <w:r>
        <w:rPr>
          <w:b/>
        </w:rPr>
        <w:t>межрайонное</w:t>
      </w:r>
      <w:proofErr w:type="gramEnd"/>
      <w:r>
        <w:rPr>
          <w:b/>
        </w:rPr>
        <w:t>)</w:t>
      </w:r>
    </w:p>
    <w:p w:rsidR="0075577A" w:rsidRDefault="00221D9A" w:rsidP="0075577A">
      <w:pPr>
        <w:rPr>
          <w:b/>
        </w:rPr>
      </w:pPr>
      <w:r>
        <w:rPr>
          <w:b/>
        </w:rPr>
        <w:t>30</w:t>
      </w:r>
      <w:r w:rsidR="00772B0E">
        <w:rPr>
          <w:b/>
        </w:rPr>
        <w:t>.</w:t>
      </w:r>
      <w:r w:rsidR="004000DC">
        <w:rPr>
          <w:b/>
        </w:rPr>
        <w:t>04.2020</w:t>
      </w:r>
    </w:p>
    <w:p w:rsidR="0075577A" w:rsidRDefault="0075577A" w:rsidP="0075577A"/>
    <w:p w:rsidR="00174A15" w:rsidRDefault="00174A15" w:rsidP="0075577A"/>
    <w:sectPr w:rsidR="00174A15" w:rsidSect="002536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2F02"/>
    <w:multiLevelType w:val="hybridMultilevel"/>
    <w:tmpl w:val="3F3E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75B4B"/>
    <w:multiLevelType w:val="multilevel"/>
    <w:tmpl w:val="F052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7A"/>
    <w:rsid w:val="000053A9"/>
    <w:rsid w:val="000250C4"/>
    <w:rsid w:val="00066839"/>
    <w:rsid w:val="0007723E"/>
    <w:rsid w:val="000C343B"/>
    <w:rsid w:val="000D35AA"/>
    <w:rsid w:val="001651DA"/>
    <w:rsid w:val="00174A15"/>
    <w:rsid w:val="001870FE"/>
    <w:rsid w:val="001F4586"/>
    <w:rsid w:val="00200DEA"/>
    <w:rsid w:val="00221D9A"/>
    <w:rsid w:val="002536D7"/>
    <w:rsid w:val="00275FA2"/>
    <w:rsid w:val="00280E80"/>
    <w:rsid w:val="002B2CD1"/>
    <w:rsid w:val="00311E76"/>
    <w:rsid w:val="00332104"/>
    <w:rsid w:val="00332D57"/>
    <w:rsid w:val="00393B77"/>
    <w:rsid w:val="003B2924"/>
    <w:rsid w:val="004000DC"/>
    <w:rsid w:val="00423DE5"/>
    <w:rsid w:val="004D10DF"/>
    <w:rsid w:val="005058F2"/>
    <w:rsid w:val="00523675"/>
    <w:rsid w:val="005503A3"/>
    <w:rsid w:val="0055291B"/>
    <w:rsid w:val="005D5A4D"/>
    <w:rsid w:val="006D1970"/>
    <w:rsid w:val="006D7FFD"/>
    <w:rsid w:val="006F0E0A"/>
    <w:rsid w:val="0075577A"/>
    <w:rsid w:val="00763472"/>
    <w:rsid w:val="00772B0E"/>
    <w:rsid w:val="007D5591"/>
    <w:rsid w:val="0081151A"/>
    <w:rsid w:val="0083652D"/>
    <w:rsid w:val="008B1BCC"/>
    <w:rsid w:val="00987F19"/>
    <w:rsid w:val="00997E5E"/>
    <w:rsid w:val="009D63FA"/>
    <w:rsid w:val="009F290C"/>
    <w:rsid w:val="00A31625"/>
    <w:rsid w:val="00A41207"/>
    <w:rsid w:val="00A437AC"/>
    <w:rsid w:val="00A67D81"/>
    <w:rsid w:val="00A7111C"/>
    <w:rsid w:val="00A74230"/>
    <w:rsid w:val="00A74EE3"/>
    <w:rsid w:val="00A77F25"/>
    <w:rsid w:val="00A95A51"/>
    <w:rsid w:val="00B05AF3"/>
    <w:rsid w:val="00B13382"/>
    <w:rsid w:val="00B655E4"/>
    <w:rsid w:val="00BA4F6F"/>
    <w:rsid w:val="00BC4D2C"/>
    <w:rsid w:val="00C47B78"/>
    <w:rsid w:val="00CB12F4"/>
    <w:rsid w:val="00CE22BF"/>
    <w:rsid w:val="00DD3C74"/>
    <w:rsid w:val="00DE7B27"/>
    <w:rsid w:val="00DF5A2C"/>
    <w:rsid w:val="00DF6918"/>
    <w:rsid w:val="00E65B2E"/>
    <w:rsid w:val="00F37C7B"/>
    <w:rsid w:val="00F746A7"/>
    <w:rsid w:val="00F7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7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72B0E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2B0E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2B0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772B0E"/>
    <w:rPr>
      <w:i/>
      <w:iCs/>
    </w:rPr>
  </w:style>
  <w:style w:type="character" w:styleId="a5">
    <w:name w:val="Strong"/>
    <w:basedOn w:val="a0"/>
    <w:uiPriority w:val="22"/>
    <w:qFormat/>
    <w:rsid w:val="00772B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2B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B0E"/>
    <w:rPr>
      <w:rFonts w:ascii="Tahoma" w:eastAsia="SimSu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semiHidden/>
    <w:unhideWhenUsed/>
    <w:rsid w:val="00A74230"/>
    <w:rPr>
      <w:color w:val="0000FF"/>
      <w:u w:val="single"/>
    </w:rPr>
  </w:style>
  <w:style w:type="paragraph" w:customStyle="1" w:styleId="western">
    <w:name w:val="western"/>
    <w:basedOn w:val="a"/>
    <w:rsid w:val="004000DC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  <w:style w:type="character" w:customStyle="1" w:styleId="text-highlight">
    <w:name w:val="text-highlight"/>
    <w:basedOn w:val="a0"/>
    <w:rsid w:val="00DD3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7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72B0E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2B0E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2B0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772B0E"/>
    <w:rPr>
      <w:i/>
      <w:iCs/>
    </w:rPr>
  </w:style>
  <w:style w:type="character" w:styleId="a5">
    <w:name w:val="Strong"/>
    <w:basedOn w:val="a0"/>
    <w:uiPriority w:val="22"/>
    <w:qFormat/>
    <w:rsid w:val="00772B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2B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B0E"/>
    <w:rPr>
      <w:rFonts w:ascii="Tahoma" w:eastAsia="SimSu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semiHidden/>
    <w:unhideWhenUsed/>
    <w:rsid w:val="00A74230"/>
    <w:rPr>
      <w:color w:val="0000FF"/>
      <w:u w:val="single"/>
    </w:rPr>
  </w:style>
  <w:style w:type="paragraph" w:customStyle="1" w:styleId="western">
    <w:name w:val="western"/>
    <w:basedOn w:val="a"/>
    <w:rsid w:val="004000DC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  <w:style w:type="character" w:customStyle="1" w:styleId="text-highlight">
    <w:name w:val="text-highlight"/>
    <w:basedOn w:val="a0"/>
    <w:rsid w:val="00DD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56AE3-AD32-4B95-8402-181F19A9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Роман</cp:lastModifiedBy>
  <cp:revision>2</cp:revision>
  <dcterms:created xsi:type="dcterms:W3CDTF">2020-04-30T11:31:00Z</dcterms:created>
  <dcterms:modified xsi:type="dcterms:W3CDTF">2020-04-30T11:31:00Z</dcterms:modified>
</cp:coreProperties>
</file>