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D" w:rsidRPr="00127AE9" w:rsidRDefault="000F7CE9" w:rsidP="000F7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AE9">
        <w:rPr>
          <w:rFonts w:ascii="Times New Roman" w:hAnsi="Times New Roman" w:cs="Times New Roman"/>
          <w:b/>
          <w:sz w:val="32"/>
          <w:szCs w:val="32"/>
        </w:rPr>
        <w:t>Отчет  о реализации стратегии социально-экономического развития  Савинского  муниципального р</w:t>
      </w:r>
      <w:r w:rsidR="00051016" w:rsidRPr="00127AE9">
        <w:rPr>
          <w:rFonts w:ascii="Times New Roman" w:hAnsi="Times New Roman" w:cs="Times New Roman"/>
          <w:b/>
          <w:sz w:val="32"/>
          <w:szCs w:val="32"/>
        </w:rPr>
        <w:t>айона Ивановской области за 20</w:t>
      </w:r>
      <w:r w:rsidR="00127AE9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127AE9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0F7CE9" w:rsidRPr="00127AE9" w:rsidRDefault="000746B3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0F7CE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Савинского муниципального района Ивановской области до 2020 года (далее – Стратегия) разработана в соответствии с постановлением Правительства Ивановской области от 17.03.2015 № 75-п «О создании межведомственной комиссии по сопровождению разработки стратегий социально-экономического развития муниципальных районов и городских округов Ивановской области, планов мероприятий по реализации стратегий муниципальных районов и городс</w:t>
      </w:r>
      <w:r w:rsidR="00B41F1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округов Ивановской области» и  утверждена  решением Совета  Савинского муниципального района</w:t>
      </w:r>
      <w:proofErr w:type="gramEnd"/>
      <w:r w:rsidR="00B41F1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12.11.2015 № 48-р.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BB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прошла экспертизу в исполнительных органах государственной власти Ивановской области. </w:t>
      </w:r>
    </w:p>
    <w:p w:rsidR="000F7CE9" w:rsidRPr="00127AE9" w:rsidRDefault="00244ABB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7CE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определены  приоритетные направления социально-экономического развития: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агропромышленного комплекса: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современных ресурсосберегающих технологий земледелия с привлечением переработчиков продукции на территорию района;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46B3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племенного скота и развития животноводства в районе;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новых отраслей, связанных с переработкой сельскохозяйственной продукции;</w:t>
      </w:r>
    </w:p>
    <w:p w:rsidR="000F7CE9" w:rsidRPr="00127AE9" w:rsidRDefault="000746B3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CE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населения района;</w:t>
      </w:r>
    </w:p>
    <w:p w:rsidR="000F7CE9" w:rsidRPr="00127AE9" w:rsidRDefault="000746B3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7CE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высоких темпов устойчивого экономического роста с учетом повышения инвестиционной привлекательности;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 точки роста: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развитие в районе швейных и текстильных предприятий, дальнейшее развитие ООО «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Дом «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Кондитер» за счет модернизации и технического перевооружения существующих и создания новых производств;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проекты-драйверы: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Модернизация действующих текстильных и швейных производств;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завода по производству цемента;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и наращивание производственных мощностей действующего предприятия ООО «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Дом «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Кондитер»;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Индустриальные технологии в аграрном секторе;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 чистая сельскохозяйственная продукция;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центра паломничества на базе храма Федора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Стратилата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Антилохово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аграрного «Зеленого туризма»;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домов в рамках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Ивановской области»;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Строительство  газораспределительной  сети с последующей  газификацией  населенных пунктов  Воскресенского, Вознесенского и 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Горячевского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поселений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водопроводных сетей Воскресенского,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Горячевского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Вознесенского сельских поселений;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наружных сетей водоснабжения и водоотведения в микрорайоне Черемушки п. Савино;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клуба «Бизне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инкубатор»;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центра изделий художественных промыслов на базе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лозоплетения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E9" w:rsidRPr="00127AE9" w:rsidRDefault="000F7CE9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новой школы в п. Савино на 700 мест.</w:t>
      </w:r>
    </w:p>
    <w:p w:rsidR="000D039A" w:rsidRPr="00127AE9" w:rsidRDefault="000D039A" w:rsidP="0076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39A" w:rsidRPr="00127AE9" w:rsidRDefault="000D039A" w:rsidP="000D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D03FD"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C37"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Информационно-аналитическая часть.</w:t>
      </w:r>
    </w:p>
    <w:p w:rsidR="000D039A" w:rsidRPr="00127AE9" w:rsidRDefault="000D039A" w:rsidP="000D0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39A" w:rsidRPr="00127AE9" w:rsidRDefault="000D039A" w:rsidP="000D0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Савинский район образован в 1935 году.</w:t>
      </w:r>
    </w:p>
    <w:p w:rsidR="000D039A" w:rsidRPr="00127AE9" w:rsidRDefault="000D039A" w:rsidP="000D0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юге Ивановской области, граничит с тремя районами Ивановской области и Владимирской областью.</w:t>
      </w:r>
    </w:p>
    <w:p w:rsidR="000D039A" w:rsidRPr="00127AE9" w:rsidRDefault="000D039A" w:rsidP="000D03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 населения района (среднегодовая) 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377CC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10,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AF2847" w:rsidRPr="00127AE9" w:rsidRDefault="001D03FD" w:rsidP="00AF2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района 861кв.км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377CC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% -</w:t>
      </w:r>
      <w:r w:rsidR="0078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сельскохозяйственного назначения, </w:t>
      </w:r>
      <w:r w:rsidR="00377CC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51,1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лесные угодья.</w:t>
      </w:r>
    </w:p>
    <w:p w:rsidR="00AF2847" w:rsidRPr="00127AE9" w:rsidRDefault="00AF2847" w:rsidP="00AF28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привлекательность района определяется выгодным географическим положением, близостью к областному центру, наличием хорошего железнодорожного и автотранспортного сообщения, наличием свободной рабочей силы и большого количества инвестиционных площадок.</w:t>
      </w:r>
    </w:p>
    <w:p w:rsidR="000F7CE9" w:rsidRPr="00127AE9" w:rsidRDefault="000F7CE9" w:rsidP="004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7CE9" w:rsidRPr="00127AE9" w:rsidRDefault="00440C37" w:rsidP="0044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промышленного производства</w:t>
      </w:r>
    </w:p>
    <w:p w:rsidR="009F7047" w:rsidRPr="00127AE9" w:rsidRDefault="009F7047" w:rsidP="0069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7CE9" w:rsidRPr="00127AE9" w:rsidRDefault="00AF2847" w:rsidP="006960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651FD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промышленных предприятий по типам собственности характеризуется преобладанием частных предприятий. Основную часть предприятий и организаций составляют предприятия малого  бизнеса.</w:t>
      </w:r>
      <w:r w:rsidR="007651FD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="007530A9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204E36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7651FD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Доминирующее положение среди отраслей экономики по объему товаров и услуг занимают отрасли обрабатывающей промышленности (</w:t>
      </w:r>
      <w:proofErr w:type="gramStart"/>
      <w:r w:rsidR="007651FD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пищевая</w:t>
      </w:r>
      <w:proofErr w:type="gramEnd"/>
      <w:r w:rsidR="007651FD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,  швейное и текстильное производство)</w:t>
      </w:r>
    </w:p>
    <w:p w:rsidR="004563C2" w:rsidRPr="00127AE9" w:rsidRDefault="00AF2847" w:rsidP="0069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значимыми  промышленными предприятиями  для экономики  райо</w:t>
      </w:r>
      <w:r w:rsidR="00003D5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являются: </w:t>
      </w:r>
      <w:proofErr w:type="gramStart"/>
      <w:r w:rsidR="00003D5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«Швейная фабрика</w:t>
      </w:r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«Надежда», ООО «ТД</w:t>
      </w:r>
      <w:r w:rsidR="00B41F18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Кондитер», </w:t>
      </w:r>
      <w:r w:rsidR="00003D5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 </w:t>
      </w:r>
      <w:proofErr w:type="spellStart"/>
      <w:r w:rsidR="00003D5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Архиповское</w:t>
      </w:r>
      <w:proofErr w:type="spellEnd"/>
      <w:r w:rsidR="00003D5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ткачество»</w:t>
      </w:r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« </w:t>
      </w:r>
      <w:proofErr w:type="spellStart"/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СавТекс</w:t>
      </w:r>
      <w:proofErr w:type="spellEnd"/>
      <w:r w:rsidR="000F7CE9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4563C2" w:rsidRPr="00127A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E90CFA" w:rsidRPr="00127AE9" w:rsidRDefault="00244ABB" w:rsidP="006960EE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66C8A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847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B54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За 2020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 обо</w:t>
      </w:r>
      <w:r w:rsidR="00051016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рот организаций   составил </w:t>
      </w:r>
      <w:r w:rsidR="00D96B54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735,5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млн. руб.,</w:t>
      </w:r>
      <w:r w:rsidR="00051016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 плановом значении </w:t>
      </w:r>
      <w:r w:rsidR="00D96B54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1139,6</w:t>
      </w:r>
      <w:r w:rsidR="00E90CFA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D03BE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млн. руб.</w:t>
      </w:r>
      <w:r w:rsidR="00E90CFA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FD03BE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051016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или </w:t>
      </w:r>
      <w:r w:rsidR="00AB46DA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64,</w:t>
      </w:r>
      <w:r w:rsidR="00D96B54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="00E90CFA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% к запланированному показателю.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90CFA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266A4E" w:rsidRPr="00127AE9" w:rsidRDefault="00783021" w:rsidP="00266A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E90CFA" w:rsidRPr="00127A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сфере пр</w:t>
      </w:r>
      <w:r w:rsidR="00D96B54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омышленного производства за 2020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по кругу крупных</w:t>
      </w:r>
      <w:r w:rsidR="00E90CFA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средних предприятий основной объем составляет</w:t>
      </w:r>
      <w:r w:rsidR="00204E36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так же</w:t>
      </w:r>
      <w:r w:rsidR="00E90CFA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90CFA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обрабатывающее производство. </w:t>
      </w:r>
    </w:p>
    <w:p w:rsidR="00FD03BE" w:rsidRPr="00127AE9" w:rsidRDefault="00E90CFA" w:rsidP="00FD03B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  </w:t>
      </w:r>
      <w:r w:rsidR="00AA6067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    </w:t>
      </w:r>
      <w:r w:rsidR="00266A4E" w:rsidRPr="00127AE9">
        <w:rPr>
          <w:rFonts w:ascii="Times New Roman" w:eastAsia="SimSun" w:hAnsi="Times New Roman" w:cs="Times New Roman"/>
          <w:bCs/>
          <w:kern w:val="2"/>
          <w:sz w:val="28"/>
          <w:szCs w:val="28"/>
          <w:u w:val="single"/>
          <w:lang w:eastAsia="hi-IN" w:bidi="hi-IN"/>
        </w:rPr>
        <w:t>Обрабатывающее производство</w:t>
      </w:r>
      <w:r w:rsidR="00C90411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-</w:t>
      </w:r>
      <w:r w:rsidR="00D96B54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266A4E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объем</w:t>
      </w:r>
      <w:r w:rsidR="00266A4E" w:rsidRPr="00127AE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отгруженных  товаров промышленного производства, выполне</w:t>
      </w:r>
      <w:r w:rsidR="00AA6067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нных работ и услуг по </w:t>
      </w:r>
      <w:proofErr w:type="spellStart"/>
      <w:r w:rsidR="00AA6067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статотчетности</w:t>
      </w:r>
      <w:proofErr w:type="spellEnd"/>
      <w:r w:rsidR="00AA6067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данных </w:t>
      </w:r>
      <w:r w:rsidR="00AA6067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полученных 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текстильных </w:t>
      </w:r>
      <w:r w:rsidR="003D59E8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швейных </w:t>
      </w:r>
      <w:r w:rsidR="00266A4E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предприятий</w:t>
      </w:r>
      <w:r w:rsidR="00266A4E" w:rsidRPr="00127AE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3D59E8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малого бизнеса </w:t>
      </w:r>
      <w:r w:rsidR="00266A4E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составил</w:t>
      </w:r>
      <w:r w:rsidR="00051016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D96B54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669,22</w:t>
      </w: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.р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уб</w:t>
      </w:r>
      <w:proofErr w:type="spellEnd"/>
      <w:r w:rsidR="00051016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4B4CBB" w:rsidRPr="00127AE9" w:rsidRDefault="004B4CBB" w:rsidP="00266A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CE9" w:rsidRPr="00127AE9" w:rsidRDefault="000F7CE9" w:rsidP="00515EC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440C37"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нвестиционная   деятельность</w:t>
      </w:r>
    </w:p>
    <w:p w:rsidR="000F7CE9" w:rsidRPr="00127AE9" w:rsidRDefault="000F7CE9" w:rsidP="000F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40C7" w:rsidRPr="00127AE9" w:rsidRDefault="000F7CE9" w:rsidP="000F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46B3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имеется 1</w:t>
      </w:r>
      <w:r w:rsidR="0078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свободных инвестиционных площадок</w:t>
      </w:r>
      <w:r w:rsidR="00783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CE9" w:rsidRPr="00127AE9" w:rsidRDefault="000F7CE9" w:rsidP="000F7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3FD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40C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6B3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инвесторов и населения района в отводе земельных участков для строительства, в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жилищного,  удовлетворяются на 100 %.</w:t>
      </w:r>
    </w:p>
    <w:p w:rsidR="007240A7" w:rsidRPr="00127AE9" w:rsidRDefault="000F7CE9" w:rsidP="00D9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D03FD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В  2020</w:t>
      </w:r>
      <w:r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предприятиями и организациями всех форм собственности за счет всех источников ф</w:t>
      </w:r>
      <w:r w:rsidR="00765D9C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инансирования  освоено 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229,86</w:t>
      </w:r>
      <w:r w:rsidR="007240A7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млн. руб., при</w:t>
      </w:r>
      <w:r w:rsidR="00FE40C7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0A7" w:rsidRPr="00127AE9">
        <w:rPr>
          <w:rFonts w:ascii="Times New Roman" w:hAnsi="Times New Roman" w:cs="Times New Roman"/>
          <w:sz w:val="28"/>
          <w:szCs w:val="28"/>
          <w:lang w:eastAsia="ru-RU"/>
        </w:rPr>
        <w:t>запланированном</w:t>
      </w:r>
      <w:r w:rsidR="00765D9C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объе</w:t>
      </w:r>
      <w:r w:rsidR="004B4CBB" w:rsidRPr="00127AE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240A7" w:rsidRPr="00127AE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инвестиций  на 20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FE40C7" w:rsidRPr="00127AE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31,0</w:t>
      </w:r>
      <w:r w:rsidR="007240A7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, что меньше 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>планово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1F6004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96B54" w:rsidRPr="00127AE9">
        <w:rPr>
          <w:rFonts w:ascii="Times New Roman" w:hAnsi="Times New Roman" w:cs="Times New Roman"/>
          <w:sz w:val="28"/>
          <w:szCs w:val="28"/>
          <w:lang w:eastAsia="ru-RU"/>
        </w:rPr>
        <w:t>201,14</w:t>
      </w:r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FE40C7"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016" w:rsidRPr="00127AE9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7240A7" w:rsidRPr="00127AE9" w:rsidRDefault="007240A7" w:rsidP="006A7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1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27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инвестиционные</w:t>
      </w:r>
      <w:r w:rsidR="00C87278" w:rsidRPr="00127AE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727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</w:t>
      </w:r>
      <w:r w:rsidR="00C8727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1C9" w:rsidRPr="00127AE9" w:rsidRDefault="007240A7" w:rsidP="00D96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C7" w:rsidRPr="00127AE9">
        <w:rPr>
          <w:rFonts w:ascii="Times New Roman" w:hAnsi="Times New Roman" w:cs="Times New Roman"/>
          <w:sz w:val="28"/>
          <w:szCs w:val="28"/>
        </w:rPr>
        <w:t xml:space="preserve">- </w:t>
      </w:r>
      <w:r w:rsidR="004031C9" w:rsidRPr="00127AE9">
        <w:rPr>
          <w:rFonts w:ascii="Times New Roman" w:hAnsi="Times New Roman" w:cs="Times New Roman"/>
          <w:sz w:val="28"/>
          <w:szCs w:val="28"/>
        </w:rPr>
        <w:t xml:space="preserve">благоустройство  </w:t>
      </w:r>
      <w:r w:rsidR="00FE40C7" w:rsidRPr="00127AE9">
        <w:rPr>
          <w:rFonts w:ascii="Times New Roman" w:hAnsi="Times New Roman" w:cs="Times New Roman"/>
          <w:sz w:val="28"/>
          <w:szCs w:val="28"/>
        </w:rPr>
        <w:t xml:space="preserve">общественной территории по </w:t>
      </w:r>
      <w:proofErr w:type="spellStart"/>
      <w:r w:rsidR="00FE40C7" w:rsidRPr="00127AE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E40C7" w:rsidRPr="00127A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E40C7" w:rsidRPr="00127AE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D96B54" w:rsidRPr="00127AE9">
        <w:rPr>
          <w:rFonts w:ascii="Times New Roman" w:hAnsi="Times New Roman" w:cs="Times New Roman"/>
          <w:sz w:val="28"/>
          <w:szCs w:val="28"/>
        </w:rPr>
        <w:t xml:space="preserve"> п. Савино</w:t>
      </w:r>
      <w:r w:rsidR="00FE40C7" w:rsidRPr="00127AE9">
        <w:rPr>
          <w:rFonts w:ascii="Times New Roman" w:hAnsi="Times New Roman" w:cs="Times New Roman"/>
          <w:sz w:val="28"/>
          <w:szCs w:val="28"/>
        </w:rPr>
        <w:t xml:space="preserve"> (</w:t>
      </w:r>
      <w:r w:rsidR="00D96B54" w:rsidRPr="00127AE9">
        <w:rPr>
          <w:rFonts w:ascii="Times New Roman" w:hAnsi="Times New Roman" w:cs="Times New Roman"/>
          <w:sz w:val="28"/>
          <w:szCs w:val="28"/>
        </w:rPr>
        <w:t>приобретение и установка детской</w:t>
      </w:r>
      <w:r w:rsidR="00FE40C7" w:rsidRPr="00127AE9">
        <w:rPr>
          <w:rFonts w:ascii="Times New Roman" w:hAnsi="Times New Roman" w:cs="Times New Roman"/>
          <w:sz w:val="28"/>
          <w:szCs w:val="28"/>
        </w:rPr>
        <w:t xml:space="preserve">  площадк</w:t>
      </w:r>
      <w:r w:rsidR="00D96B54" w:rsidRPr="00127AE9">
        <w:rPr>
          <w:rFonts w:ascii="Times New Roman" w:hAnsi="Times New Roman" w:cs="Times New Roman"/>
          <w:sz w:val="28"/>
          <w:szCs w:val="28"/>
        </w:rPr>
        <w:t>и</w:t>
      </w:r>
      <w:r w:rsidR="00FE40C7" w:rsidRPr="00127AE9">
        <w:rPr>
          <w:rFonts w:ascii="Times New Roman" w:hAnsi="Times New Roman" w:cs="Times New Roman"/>
          <w:sz w:val="28"/>
          <w:szCs w:val="28"/>
        </w:rPr>
        <w:t>);</w:t>
      </w:r>
    </w:p>
    <w:p w:rsidR="00FE40C7" w:rsidRPr="00127AE9" w:rsidRDefault="00FE40C7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</w:t>
      </w:r>
      <w:r w:rsidR="00D96B54" w:rsidRPr="00127AE9">
        <w:rPr>
          <w:rFonts w:ascii="Times New Roman" w:hAnsi="Times New Roman" w:cs="Times New Roman"/>
          <w:sz w:val="28"/>
          <w:szCs w:val="28"/>
        </w:rPr>
        <w:t>открытие пекарни</w:t>
      </w:r>
      <w:r w:rsidRPr="00127AE9">
        <w:rPr>
          <w:rFonts w:ascii="Times New Roman" w:hAnsi="Times New Roman" w:cs="Times New Roman"/>
          <w:sz w:val="28"/>
          <w:szCs w:val="28"/>
        </w:rPr>
        <w:t>;</w:t>
      </w:r>
    </w:p>
    <w:p w:rsidR="004031C9" w:rsidRPr="00127AE9" w:rsidRDefault="00051016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 </w:t>
      </w:r>
      <w:r w:rsidR="00D96B54" w:rsidRPr="00127AE9">
        <w:rPr>
          <w:rFonts w:ascii="Times New Roman" w:hAnsi="Times New Roman" w:cs="Times New Roman"/>
          <w:sz w:val="28"/>
          <w:szCs w:val="28"/>
        </w:rPr>
        <w:t>создание и обустройство детской игровой площадки в д. Панино;</w:t>
      </w:r>
    </w:p>
    <w:p w:rsidR="00D96B54" w:rsidRPr="00127AE9" w:rsidRDefault="00D96B54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капитальный ремонт автомобильной дороги по проезду между улицами </w:t>
      </w:r>
      <w:proofErr w:type="gramStart"/>
      <w:r w:rsidR="006A71D3">
        <w:rPr>
          <w:rFonts w:ascii="Times New Roman" w:hAnsi="Times New Roman" w:cs="Times New Roman"/>
          <w:sz w:val="28"/>
          <w:szCs w:val="28"/>
        </w:rPr>
        <w:t>П</w:t>
      </w:r>
      <w:r w:rsidRPr="00127AE9">
        <w:rPr>
          <w:rFonts w:ascii="Times New Roman" w:hAnsi="Times New Roman" w:cs="Times New Roman"/>
          <w:sz w:val="28"/>
          <w:szCs w:val="28"/>
        </w:rPr>
        <w:t>ервомайская</w:t>
      </w:r>
      <w:proofErr w:type="gramEnd"/>
      <w:r w:rsidRPr="00127AE9">
        <w:rPr>
          <w:rFonts w:ascii="Times New Roman" w:hAnsi="Times New Roman" w:cs="Times New Roman"/>
          <w:sz w:val="28"/>
          <w:szCs w:val="28"/>
        </w:rPr>
        <w:t xml:space="preserve"> и 6-я Западная п. Савино; </w:t>
      </w:r>
    </w:p>
    <w:p w:rsidR="00D96B54" w:rsidRPr="00127AE9" w:rsidRDefault="00D96B54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>- модернизация действующих текстильных производств.</w:t>
      </w:r>
    </w:p>
    <w:p w:rsidR="00051016" w:rsidRPr="00127AE9" w:rsidRDefault="00051016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016" w:rsidRPr="00127AE9" w:rsidRDefault="00051016" w:rsidP="0040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7" w:rsidRPr="00127AE9" w:rsidRDefault="00440C37" w:rsidP="0044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агропромышленного комплекса</w:t>
      </w:r>
    </w:p>
    <w:p w:rsidR="00440C37" w:rsidRPr="00127AE9" w:rsidRDefault="00440C37" w:rsidP="0044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40C37" w:rsidRPr="00127AE9" w:rsidRDefault="00440C37" w:rsidP="00440C3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</w:t>
      </w:r>
      <w:r w:rsidRPr="00127AE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Агропромышленный комплекс является  одной из ведущих отраслей экономики района. </w:t>
      </w:r>
    </w:p>
    <w:p w:rsidR="00440C37" w:rsidRPr="00127AE9" w:rsidRDefault="00440C37" w:rsidP="00440C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Наиболее крупными сельскохозяйственными предприятиями являются СПК «Родина</w:t>
      </w:r>
      <w:r w:rsidR="004031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СПК «Савино», СПК колхоз «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Горячевский</w:t>
      </w:r>
      <w:proofErr w:type="spellEnd"/>
      <w:r w:rsidR="001662F5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СПК «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Панинское</w:t>
      </w:r>
      <w:proofErr w:type="spellEnd"/>
      <w:r w:rsidR="00B41F1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 РОСС»</w:t>
      </w:r>
      <w:r w:rsidR="004B4CBB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3A" w:rsidRPr="00127AE9" w:rsidRDefault="0030613A" w:rsidP="0030613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100 %  сельскохозяйственных   предприятий  по итогам года имеют положительный финансовый результат. </w:t>
      </w:r>
    </w:p>
    <w:p w:rsidR="00051016" w:rsidRPr="00127AE9" w:rsidRDefault="0030613A" w:rsidP="00051016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Посевные площади  во всех категориях хозяйств составили 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8555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из них 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3601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занимали зерновые культуры, </w:t>
      </w:r>
      <w:r w:rsidR="006E1F1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1F1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кормовые культуры, 172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картофель, 2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5 га овощи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16" w:rsidRPr="00127AE9" w:rsidRDefault="00051016" w:rsidP="0005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категориях хозяйств валовой надой молока  составил 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15859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746B3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составило </w:t>
      </w:r>
      <w:r w:rsidR="006E1F1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F1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уровню  201</w:t>
      </w:r>
      <w:r w:rsidR="00D96B5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51016" w:rsidRPr="00127AE9" w:rsidRDefault="00051016" w:rsidP="00051016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Сельскохозяйственные предприятия района в области  занимают  4 место по производству молока   и второе  место по продуктивности коров.</w:t>
      </w:r>
    </w:p>
    <w:p w:rsidR="00051016" w:rsidRPr="00127AE9" w:rsidRDefault="00051016" w:rsidP="006E1F1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15ECF" w:rsidRPr="00127AE9" w:rsidRDefault="00051016" w:rsidP="000510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15ECF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15ECF"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транспортной сети</w:t>
      </w:r>
    </w:p>
    <w:p w:rsidR="000746B3" w:rsidRPr="00127AE9" w:rsidRDefault="000746B3" w:rsidP="0005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1016" w:rsidRPr="00127AE9" w:rsidRDefault="000746B3" w:rsidP="00051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 автомобильных дорог общего пользования  в районе составляет 436,8 км</w:t>
      </w:r>
      <w:proofErr w:type="gramStart"/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05101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292,7 км -  автомобильные дороги местного значения. </w:t>
      </w:r>
    </w:p>
    <w:p w:rsidR="00051016" w:rsidRPr="00127AE9" w:rsidRDefault="00051016" w:rsidP="0005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зимнем содержании 100 % дорог очищается от снега. </w:t>
      </w:r>
    </w:p>
    <w:p w:rsidR="00051016" w:rsidRPr="00127AE9" w:rsidRDefault="00051016" w:rsidP="0005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Из-за 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дотационности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 района  вложение средств  в капитальные ремонты дорог  не значительны.</w:t>
      </w:r>
    </w:p>
    <w:p w:rsidR="00051016" w:rsidRPr="00127AE9" w:rsidRDefault="00051016" w:rsidP="0005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связи с этим  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состоянию на 01.01.20</w:t>
      </w:r>
      <w:r w:rsidR="001C490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составила 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81,2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  на 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  </w:t>
      </w:r>
      <w:r w:rsidR="001C490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 201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2020 году </w:t>
      </w:r>
      <w:r w:rsidRPr="00127AE9">
        <w:rPr>
          <w:rFonts w:ascii="Times New Roman" w:hAnsi="Times New Roman" w:cs="Times New Roman"/>
          <w:sz w:val="28"/>
          <w:szCs w:val="28"/>
        </w:rPr>
        <w:t>проведен ремонт 5,027 км дорог по направлениям: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улица 1-я Кооперативная </w:t>
      </w:r>
      <w:proofErr w:type="gramStart"/>
      <w:r w:rsidRPr="00127A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AE9">
        <w:rPr>
          <w:rFonts w:ascii="Times New Roman" w:hAnsi="Times New Roman" w:cs="Times New Roman"/>
          <w:sz w:val="28"/>
          <w:szCs w:val="28"/>
        </w:rPr>
        <w:t>. Архиповка;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>- улица Мира  с Воскресенское;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улица Победа  д. </w:t>
      </w:r>
      <w:proofErr w:type="spellStart"/>
      <w:r w:rsidRPr="00127AE9">
        <w:rPr>
          <w:rFonts w:ascii="Times New Roman" w:hAnsi="Times New Roman" w:cs="Times New Roman"/>
          <w:sz w:val="28"/>
          <w:szCs w:val="28"/>
        </w:rPr>
        <w:t>Шестуниха</w:t>
      </w:r>
      <w:proofErr w:type="spellEnd"/>
      <w:r w:rsidRPr="00127AE9">
        <w:rPr>
          <w:rFonts w:ascii="Times New Roman" w:hAnsi="Times New Roman" w:cs="Times New Roman"/>
          <w:sz w:val="28"/>
          <w:szCs w:val="28"/>
        </w:rPr>
        <w:t>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>- улица Садовая с. Вознесенье;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улица Центральная д. </w:t>
      </w:r>
      <w:proofErr w:type="spellStart"/>
      <w:r w:rsidRPr="00127AE9">
        <w:rPr>
          <w:rFonts w:ascii="Times New Roman" w:hAnsi="Times New Roman" w:cs="Times New Roman"/>
          <w:sz w:val="28"/>
          <w:szCs w:val="28"/>
        </w:rPr>
        <w:t>Горячево</w:t>
      </w:r>
      <w:proofErr w:type="spellEnd"/>
      <w:r w:rsidRPr="00127AE9">
        <w:rPr>
          <w:rFonts w:ascii="Times New Roman" w:hAnsi="Times New Roman" w:cs="Times New Roman"/>
          <w:sz w:val="28"/>
          <w:szCs w:val="28"/>
        </w:rPr>
        <w:t>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дорога на д. </w:t>
      </w:r>
      <w:proofErr w:type="spellStart"/>
      <w:r w:rsidRPr="00127AE9">
        <w:rPr>
          <w:rFonts w:ascii="Times New Roman" w:hAnsi="Times New Roman" w:cs="Times New Roman"/>
          <w:sz w:val="28"/>
          <w:szCs w:val="28"/>
        </w:rPr>
        <w:t>Кривоносово</w:t>
      </w:r>
      <w:proofErr w:type="spellEnd"/>
      <w:r w:rsidRPr="00127AE9">
        <w:rPr>
          <w:rFonts w:ascii="Times New Roman" w:hAnsi="Times New Roman" w:cs="Times New Roman"/>
          <w:sz w:val="28"/>
          <w:szCs w:val="28"/>
        </w:rPr>
        <w:t>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дорога Архиповка – </w:t>
      </w:r>
      <w:proofErr w:type="spellStart"/>
      <w:r w:rsidRPr="00127AE9">
        <w:rPr>
          <w:rFonts w:ascii="Times New Roman" w:hAnsi="Times New Roman" w:cs="Times New Roman"/>
          <w:sz w:val="28"/>
          <w:szCs w:val="28"/>
        </w:rPr>
        <w:t>Яманово</w:t>
      </w:r>
      <w:proofErr w:type="spellEnd"/>
      <w:r w:rsidRPr="00127AE9">
        <w:rPr>
          <w:rFonts w:ascii="Times New Roman" w:hAnsi="Times New Roman" w:cs="Times New Roman"/>
          <w:sz w:val="28"/>
          <w:szCs w:val="28"/>
        </w:rPr>
        <w:t>;</w:t>
      </w:r>
    </w:p>
    <w:p w:rsidR="00DA708E" w:rsidRPr="00127AE9" w:rsidRDefault="00DA708E" w:rsidP="00DA708E">
      <w:pPr>
        <w:ind w:firstLine="408"/>
        <w:contextualSpacing/>
        <w:jc w:val="both"/>
        <w:rPr>
          <w:rFonts w:ascii="Times New Roman" w:hAnsi="Times New Roman" w:cs="Times New Roman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- подъезд </w:t>
      </w:r>
      <w:proofErr w:type="gramStart"/>
      <w:r w:rsidRPr="00127A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7AE9">
        <w:rPr>
          <w:rFonts w:ascii="Times New Roman" w:hAnsi="Times New Roman" w:cs="Times New Roman"/>
          <w:sz w:val="28"/>
          <w:szCs w:val="28"/>
        </w:rPr>
        <w:t xml:space="preserve"> с. Вознесенье, улица Центральная с Вознесенье.</w:t>
      </w:r>
    </w:p>
    <w:p w:rsidR="00051016" w:rsidRPr="00127AE9" w:rsidRDefault="00051016" w:rsidP="00DA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Регулярным автобусным движением охвачено 97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района</w:t>
      </w:r>
    </w:p>
    <w:p w:rsidR="00051016" w:rsidRPr="00127AE9" w:rsidRDefault="00051016" w:rsidP="000510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13E" w:rsidRPr="00127AE9" w:rsidRDefault="0064513E" w:rsidP="0064513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4"/>
          <w:u w:val="single"/>
          <w:lang w:eastAsia="zh-CN" w:bidi="hi-IN"/>
        </w:rPr>
      </w:pPr>
    </w:p>
    <w:p w:rsidR="00515ECF" w:rsidRPr="00127AE9" w:rsidRDefault="0064513E" w:rsidP="0064513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SimSun" w:hAnsi="Times New Roman" w:cs="Times New Roman"/>
          <w:b/>
          <w:i/>
          <w:kern w:val="1"/>
          <w:sz w:val="28"/>
          <w:szCs w:val="24"/>
          <w:lang w:eastAsia="zh-CN" w:bidi="hi-IN"/>
        </w:rPr>
        <w:t xml:space="preserve">                                            </w:t>
      </w:r>
      <w:r w:rsidRPr="00127AE9">
        <w:rPr>
          <w:rFonts w:ascii="Times New Roman" w:eastAsia="SimSun" w:hAnsi="Times New Roman" w:cs="Times New Roman"/>
          <w:b/>
          <w:i/>
          <w:kern w:val="1"/>
          <w:sz w:val="28"/>
          <w:szCs w:val="24"/>
          <w:u w:val="single"/>
          <w:lang w:eastAsia="zh-CN" w:bidi="hi-IN"/>
        </w:rPr>
        <w:t xml:space="preserve">  </w:t>
      </w:r>
      <w:r w:rsidR="00515ECF"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инфраструктуры</w:t>
      </w:r>
    </w:p>
    <w:p w:rsidR="00B9413D" w:rsidRPr="00127AE9" w:rsidRDefault="00B9413D" w:rsidP="00B9413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127A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  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Стратегической целью развития инфраструктуры  района является улучшени</w:t>
      </w:r>
      <w:r w:rsidR="00C90411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 обеспеченности сельских поселений природным газом  и стабильная работа предприятий 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жилищно-коммунального</w:t>
      </w:r>
      <w:r w:rsidR="00C90411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хозяйства  в целом.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5E82" w:rsidRPr="00127AE9" w:rsidRDefault="00B9413D" w:rsidP="00A061C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</w:t>
      </w:r>
      <w:r w:rsidR="00515EC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Состояние и ситуация в отрасли ЖКХ оценивается по степени подготовки к очередному отопительному сезону и прохождению самого отопительн</w:t>
      </w:r>
      <w:r w:rsidR="00A061C0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ого сезона</w:t>
      </w:r>
      <w:r w:rsidR="00515EC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535E82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Серьезных срывов и чрезвычайных ситуаций на объектах</w:t>
      </w:r>
      <w:r w:rsidR="00535E82" w:rsidRPr="00127AE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535E82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коммунального комплекса в </w:t>
      </w:r>
      <w:r w:rsidR="00051016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DA708E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="00535E82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году не зарегистрировано, локальные аварии устранялись в нормативные сроки.</w:t>
      </w:r>
    </w:p>
    <w:p w:rsidR="00535E82" w:rsidRPr="00127AE9" w:rsidRDefault="00535E82" w:rsidP="00A061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</w:t>
      </w:r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В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рамках</w:t>
      </w:r>
      <w:proofErr w:type="spellEnd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подгот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овки</w:t>
      </w:r>
      <w:proofErr w:type="spellEnd"/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к </w:t>
      </w:r>
      <w:proofErr w:type="spellStart"/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отопительному</w:t>
      </w:r>
      <w:proofErr w:type="spellEnd"/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сезону</w:t>
      </w:r>
      <w:proofErr w:type="spellEnd"/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20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20-</w:t>
      </w:r>
      <w:r w:rsidR="00051016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20</w:t>
      </w:r>
      <w:r w:rsidR="00231402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годы</w:t>
      </w:r>
      <w:proofErr w:type="spellEnd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ресурсоснабжающими</w:t>
      </w:r>
      <w:proofErr w:type="spellEnd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предприятиями</w:t>
      </w:r>
      <w:proofErr w:type="spellEnd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района</w:t>
      </w:r>
      <w:proofErr w:type="spell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мероприятия :</w:t>
      </w:r>
    </w:p>
    <w:p w:rsidR="00535E82" w:rsidRPr="0056785E" w:rsidRDefault="00535E82" w:rsidP="00A061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61C0" w:rsidRPr="00127AE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частично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произведен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капитальный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текущий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ремонт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котлов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вспомогательного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оборудования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котельных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</w:p>
    <w:p w:rsidR="0056785E" w:rsidRPr="0056785E" w:rsidRDefault="0056785E" w:rsidP="00A061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произведена замена ветхих тепловых сетей;</w:t>
      </w:r>
    </w:p>
    <w:p w:rsidR="00535E82" w:rsidRPr="00127AE9" w:rsidRDefault="00535E82" w:rsidP="00A061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92C"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11"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ремонт</w:t>
      </w:r>
      <w:proofErr w:type="spellEnd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A061C0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вод</w:t>
      </w:r>
      <w:r w:rsidR="00231402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опроводн</w:t>
      </w:r>
      <w:r w:rsidR="0056785E"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56785E" w:rsidRPr="0056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31402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канализационных</w:t>
      </w:r>
      <w:proofErr w:type="spellEnd"/>
      <w:r w:rsidR="00231402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231402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сетей</w:t>
      </w:r>
      <w:proofErr w:type="spellEnd"/>
      <w:r w:rsidR="00231402" w:rsidRPr="0056785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A061C0" w:rsidRPr="00127AE9" w:rsidRDefault="00535E82" w:rsidP="00C5792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E233C" w:rsidRPr="00127AE9" w:rsidRDefault="00EE233C" w:rsidP="00CF09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651FD" w:rsidRPr="00127AE9" w:rsidRDefault="007651FD" w:rsidP="00CF09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Развитие малого и  среднего предпринимательства</w:t>
      </w:r>
    </w:p>
    <w:p w:rsidR="00B03F01" w:rsidRPr="00127AE9" w:rsidRDefault="00B03F01" w:rsidP="00CF091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651FD" w:rsidRPr="00127AE9" w:rsidRDefault="007651FD" w:rsidP="000F7C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E0A6F" w:rsidRPr="00127AE9" w:rsidRDefault="007651FD" w:rsidP="00164E3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E0A6F"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Малый бизнес продолжает оставаться для района значительным резервом на ближайшие годы.</w:t>
      </w:r>
    </w:p>
    <w:p w:rsidR="00B03F01" w:rsidRPr="00127AE9" w:rsidRDefault="00B03F01" w:rsidP="00164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1 января   20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района зарегистрировано  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193 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 и среднего предпринимательства, в том числе: 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 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64E3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64E3C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14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индивидуальны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3F01" w:rsidRPr="00127AE9" w:rsidRDefault="00B03F01" w:rsidP="00164E3C">
      <w:pPr>
        <w:widowControl w:val="0"/>
        <w:suppressAutoHyphens/>
        <w:spacing w:after="0" w:line="240" w:lineRule="auto"/>
        <w:ind w:left="-15" w:right="45" w:firstLine="570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lastRenderedPageBreak/>
        <w:t xml:space="preserve">На 10 тыс. человек населения приходится  </w:t>
      </w:r>
      <w:r w:rsidR="00DA708E"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>185</w:t>
      </w:r>
      <w:r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 СМСП.  Всего в малом и</w:t>
      </w:r>
      <w:r w:rsidR="00164E3C"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среднем бизнесе района занято </w:t>
      </w:r>
      <w:r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61,2% от среднесписочной численности работников всех предприятий и организаций. </w:t>
      </w:r>
    </w:p>
    <w:p w:rsidR="00B03F01" w:rsidRPr="00127AE9" w:rsidRDefault="00B03F01" w:rsidP="00B03F01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     </w:t>
      </w:r>
      <w:r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Усилия представителей бизнеса направлены в основном на  обрабатывающее производство (пищевое, текстильное и швейное производство), сельское хозяйство, розничную торговлю.</w:t>
      </w:r>
    </w:p>
    <w:p w:rsidR="00B03F01" w:rsidRPr="00127AE9" w:rsidRDefault="00B03F01" w:rsidP="00B03F01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127AE9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        </w:t>
      </w:r>
      <w:r w:rsidRPr="00127AE9">
        <w:rPr>
          <w:rFonts w:ascii="Times New Roman" w:eastAsia="Arial" w:hAnsi="Times New Roman" w:cs="Times New Roman"/>
          <w:bCs/>
          <w:sz w:val="28"/>
          <w:szCs w:val="28"/>
          <w:lang w:eastAsia="zh-CN" w:bidi="hi-IN"/>
        </w:rPr>
        <w:t xml:space="preserve">В целях взаимодействия бизнеса и органов  местного самоуправления при Главе муниципального района создан Координационный совет по развитию малого и среднего предпринимательства. </w:t>
      </w:r>
    </w:p>
    <w:p w:rsidR="00B03F01" w:rsidRPr="00127AE9" w:rsidRDefault="00B03F01" w:rsidP="00B03F01">
      <w:pPr>
        <w:widowControl w:val="0"/>
        <w:suppressAutoHyphens/>
        <w:spacing w:before="40" w:after="0" w:line="240" w:lineRule="auto"/>
        <w:ind w:right="30" w:firstLine="55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127AE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 районе имеются резервы для развития малого бизнеса на перспективу, что обусловлено наличием достаточной природно-сырьевой базой, имеющими трудовыми ресурсами, наличием свободных площадей. </w:t>
      </w:r>
    </w:p>
    <w:p w:rsidR="00B03F01" w:rsidRPr="00127AE9" w:rsidRDefault="00B03F01" w:rsidP="00B03F01">
      <w:pPr>
        <w:widowControl w:val="0"/>
        <w:suppressAutoHyphens/>
        <w:spacing w:before="40" w:after="0" w:line="240" w:lineRule="auto"/>
        <w:ind w:right="30" w:firstLine="55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E0A6F" w:rsidRPr="00127AE9" w:rsidRDefault="00CE0A6F" w:rsidP="00B03F01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6B0371" w:rsidRPr="00127AE9" w:rsidRDefault="006B0371" w:rsidP="00515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Потребительский рынок</w:t>
      </w:r>
    </w:p>
    <w:p w:rsidR="006B0371" w:rsidRPr="00127AE9" w:rsidRDefault="006B0371" w:rsidP="006B0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03F01" w:rsidRPr="00127AE9" w:rsidRDefault="006B0371" w:rsidP="00B0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C31E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03F0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изменения в экономике чутко реагирует потребительский рынок.</w:t>
      </w:r>
    </w:p>
    <w:p w:rsidR="00B03F01" w:rsidRPr="00127AE9" w:rsidRDefault="00B03F01" w:rsidP="00B03F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данный рынок представлен 7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предприятиями розничной торговли, в том числе 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объекта мелкорозничной торгов</w:t>
      </w:r>
      <w:r w:rsidR="006A7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(это киоски, павильоны)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AE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B03F01" w:rsidRPr="00127AE9" w:rsidRDefault="00B03F01" w:rsidP="00B03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Ивановостат</w:t>
      </w:r>
      <w:proofErr w:type="spellEnd"/>
      <w:r w:rsidR="00164E3C" w:rsidRPr="00127AE9">
        <w:rPr>
          <w:rFonts w:ascii="Times New Roman" w:hAnsi="Times New Roman" w:cs="Times New Roman"/>
          <w:sz w:val="28"/>
          <w:szCs w:val="28"/>
        </w:rPr>
        <w:t xml:space="preserve"> 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оборота розничной торговли за отчетный период составил 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4E3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лн. рублей</w:t>
      </w:r>
      <w:r w:rsidR="00273772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2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772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 планового показателя. В данных </w:t>
      </w:r>
      <w:proofErr w:type="spellStart"/>
      <w:r w:rsidR="00273772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Ивановостат</w:t>
      </w:r>
      <w:proofErr w:type="spellEnd"/>
      <w:r w:rsidR="00273772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отражен оборот розничной торговли по субъектам малого  и среднего предпринимательства. </w:t>
      </w:r>
    </w:p>
    <w:p w:rsidR="00273772" w:rsidRPr="00127AE9" w:rsidRDefault="00B03F01" w:rsidP="00D42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42380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потребления платных услуг  насел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ению </w:t>
      </w:r>
      <w:r w:rsidR="00413676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13676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составил 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676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424DB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380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</w:t>
      </w:r>
      <w:r w:rsidR="00611EB2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380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7424DB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413676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</w:t>
      </w:r>
      <w:r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запланированного объема на 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7,3</w:t>
      </w:r>
      <w:r w:rsidR="000F555F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</w:t>
      </w:r>
      <w:r w:rsidR="003C31E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55F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611EB2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676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Невыполнение показателя связано</w:t>
      </w:r>
      <w:r w:rsidR="00273772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введением </w:t>
      </w:r>
      <w:proofErr w:type="spellStart"/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антиковидных</w:t>
      </w:r>
      <w:proofErr w:type="spellEnd"/>
      <w:r w:rsidR="00DA708E" w:rsidRPr="00127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ограничений.</w:t>
      </w:r>
    </w:p>
    <w:p w:rsidR="007530A9" w:rsidRPr="00127AE9" w:rsidRDefault="007530A9" w:rsidP="007530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</w:p>
    <w:p w:rsidR="00B9413D" w:rsidRPr="00127AE9" w:rsidRDefault="00B9413D" w:rsidP="007530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127AE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Социальная политика</w:t>
      </w:r>
    </w:p>
    <w:p w:rsidR="003012AE" w:rsidRPr="00127AE9" w:rsidRDefault="003012AE" w:rsidP="007530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</w:p>
    <w:p w:rsidR="003012AE" w:rsidRPr="00127AE9" w:rsidRDefault="003012AE" w:rsidP="007530A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27A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Демографическое развитие</w:t>
      </w:r>
    </w:p>
    <w:p w:rsidR="003012AE" w:rsidRPr="00127AE9" w:rsidRDefault="003012AE" w:rsidP="003012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3012AE" w:rsidRPr="00127AE9" w:rsidRDefault="007530A9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Ивановской области</w:t>
      </w:r>
      <w:r w:rsidR="006F53B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населения Савинского муници</w:t>
      </w:r>
      <w:r w:rsidR="00F117B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на 01.01.</w:t>
      </w:r>
      <w:r w:rsidR="00DA708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составила 10,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</w:t>
      </w:r>
      <w:r w:rsidR="00F117B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 ч. в </w:t>
      </w:r>
      <w:r w:rsidR="000B081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Савино -4,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чел, в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 -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117B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Плотность населения   1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на 1 кв. км.</w:t>
      </w:r>
    </w:p>
    <w:p w:rsidR="003012AE" w:rsidRPr="00127AE9" w:rsidRDefault="000746B3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сельских поселений района наиболее крупным по числу жителей является </w:t>
      </w:r>
      <w:proofErr w:type="spellStart"/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Архиповское</w:t>
      </w:r>
      <w:proofErr w:type="spellEnd"/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оселение. В нем сосредоточено 26,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1F1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F555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населения. Самым  маленьким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числу жителей является  </w:t>
      </w:r>
      <w:proofErr w:type="spellStart"/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Горячевское</w:t>
      </w:r>
      <w:proofErr w:type="spellEnd"/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поселение, где проживает 11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% сельского населения.</w:t>
      </w:r>
    </w:p>
    <w:p w:rsidR="003012AE" w:rsidRPr="00127AE9" w:rsidRDefault="000746B3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численность трудоспособного населения в трудоспособном возрасте составляет 50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(на 01.01.2019-5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036F97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004632E4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невысокого уровня рождаемости отражаются на размерах трудовых ресурсов. Рождающееся поколение не восполняет 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поколения своих родителей, однако процесс «старения» населения несколько замедлился за счет роста доли детского населения.</w:t>
      </w:r>
    </w:p>
    <w:p w:rsidR="006A06CF" w:rsidRDefault="000746B3" w:rsidP="006A06CF">
      <w:pPr>
        <w:spacing w:after="0" w:line="240" w:lineRule="auto"/>
        <w:ind w:firstLine="709"/>
        <w:jc w:val="both"/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12A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демографических процессов в районе характеризуется продолжающимся процессом естественной убыли населения, обусловленным превышением числа умерших граждан над числом родившихся</w:t>
      </w:r>
      <w:r w:rsidR="006A0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6CF" w:rsidRPr="006A06C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hi-IN" w:bidi="hi-IN"/>
        </w:rPr>
        <w:t xml:space="preserve"> </w:t>
      </w:r>
      <w:r w:rsidR="006A06C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hi-IN" w:bidi="hi-IN"/>
        </w:rPr>
        <w:t xml:space="preserve">Наряду с естественными потерями населения в 2020 году в районе </w:t>
      </w:r>
      <w:r w:rsidR="006A06CF">
        <w:rPr>
          <w:rFonts w:ascii="Times New Roman" w:eastAsia="SimSun" w:hAnsi="Times New Roman" w:cs="Times New Roman"/>
          <w:i/>
          <w:kern w:val="2"/>
          <w:sz w:val="28"/>
          <w:szCs w:val="28"/>
          <w:highlight w:val="white"/>
          <w:lang w:eastAsia="hi-IN" w:bidi="hi-IN"/>
        </w:rPr>
        <w:t xml:space="preserve"> </w:t>
      </w:r>
      <w:r w:rsidR="006A06CF">
        <w:rPr>
          <w:rFonts w:ascii="Times New Roman" w:eastAsia="SimSun" w:hAnsi="Times New Roman" w:cs="Times New Roman"/>
          <w:kern w:val="2"/>
          <w:sz w:val="28"/>
          <w:szCs w:val="28"/>
          <w:highlight w:val="white"/>
          <w:lang w:eastAsia="hi-IN" w:bidi="hi-IN"/>
        </w:rPr>
        <w:t>наблюдалась миграционная убыль населения на -41 человека (в 2019 году- 29 человек).  Общий коэффициент миграции за январь-декабрь 2020 года составил  -4,0 человека на 1000 населения (за январь – декабрь 2019 года он был  -2,8).</w:t>
      </w:r>
    </w:p>
    <w:p w:rsidR="00634609" w:rsidRPr="00127AE9" w:rsidRDefault="00C856B6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2020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зарегистрировано: 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 </w:t>
      </w:r>
      <w:proofErr w:type="gramStart"/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5FF8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г.-9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число умерших – 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23ю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Естественная убыль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-1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 201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0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B9413D" w:rsidRPr="00127AE9" w:rsidRDefault="00B9413D" w:rsidP="002539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9413D" w:rsidRPr="00127AE9" w:rsidRDefault="00B9413D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</w:p>
    <w:p w:rsidR="00FF68B1" w:rsidRPr="00127AE9" w:rsidRDefault="00FF68B1" w:rsidP="00B94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413D" w:rsidRPr="00127AE9" w:rsidRDefault="00FF68B1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hAnsi="Times New Roman" w:cs="Times New Roman"/>
          <w:sz w:val="28"/>
          <w:szCs w:val="28"/>
        </w:rPr>
        <w:t xml:space="preserve">    </w:t>
      </w:r>
      <w:r w:rsidR="00C91F5B" w:rsidRPr="00127AE9">
        <w:rPr>
          <w:rFonts w:ascii="Times New Roman" w:hAnsi="Times New Roman" w:cs="Times New Roman"/>
          <w:sz w:val="28"/>
          <w:szCs w:val="28"/>
        </w:rPr>
        <w:t xml:space="preserve">  </w:t>
      </w:r>
      <w:r w:rsidR="003C31EE" w:rsidRPr="00127AE9">
        <w:rPr>
          <w:rFonts w:ascii="Times New Roman" w:hAnsi="Times New Roman" w:cs="Times New Roman"/>
          <w:sz w:val="28"/>
          <w:szCs w:val="28"/>
        </w:rPr>
        <w:t xml:space="preserve"> 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</w:t>
      </w:r>
      <w:r w:rsidR="00DB279C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в образовании является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образования в соответствии с запросами населения  района и перспективными задачами развития экономики.</w:t>
      </w:r>
    </w:p>
    <w:p w:rsidR="003C31EE" w:rsidRPr="00127AE9" w:rsidRDefault="00FF68B1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состоянию на 1 января 20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дошкольные организации посещали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общеобразовательные организации –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Охват детей услугами дополнительного образования составил 9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31E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,5%. </w:t>
      </w:r>
    </w:p>
    <w:p w:rsidR="003C31EE" w:rsidRPr="00127AE9" w:rsidRDefault="003C31EE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числе 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оставались вопросы качества образования. Объективной оценкой качества образовательного процесса является результат сдачи ЕГЭ: 100% выпускников, допущенных к государственной итоговой аттестации, преодолели порог успешности по обязательным предметам и получили аттестаты об образовании. </w:t>
      </w:r>
    </w:p>
    <w:p w:rsidR="003C31EE" w:rsidRPr="00127AE9" w:rsidRDefault="003C31EE" w:rsidP="003C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proofErr w:type="gramStart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школу</w:t>
      </w:r>
      <w:proofErr w:type="gramEnd"/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C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аттестатами с отличием и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медалями «За особые успехи в учении», </w:t>
      </w:r>
      <w:r w:rsidR="00FE08F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девятиклассник</w:t>
      </w:r>
      <w:r w:rsidR="00FE08F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аттестаты с отличием. </w:t>
      </w:r>
      <w:r w:rsidR="00FE08FE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выпускников, поступивших в высшие учебные заведения по результатам ЕГЭ – 48 %.</w:t>
      </w:r>
    </w:p>
    <w:p w:rsidR="0045185E" w:rsidRPr="00127AE9" w:rsidRDefault="003C31EE" w:rsidP="006A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90411" w:rsidRPr="00127AE9" w:rsidRDefault="0045185E" w:rsidP="004518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A651F" w:rsidRPr="001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7F1" w:rsidRPr="00127AE9" w:rsidRDefault="00C90411" w:rsidP="004518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45185E" w:rsidRPr="0012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F1"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Культура</w:t>
      </w:r>
    </w:p>
    <w:p w:rsidR="00FF27F1" w:rsidRPr="00127AE9" w:rsidRDefault="00FF27F1" w:rsidP="00FF2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D43" w:rsidRPr="00127AE9" w:rsidRDefault="000E4D43" w:rsidP="00FF2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BC1" w:rsidRPr="00127AE9" w:rsidRDefault="000E4D43" w:rsidP="0007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4D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учреждениях культурно-досугового типа Савинского муниципального района Ивановской области находится 1</w:t>
      </w:r>
      <w:r w:rsidR="008C34D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и 1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клубного типа.</w:t>
      </w:r>
    </w:p>
    <w:p w:rsidR="004B0BC1" w:rsidRPr="00127AE9" w:rsidRDefault="004B0BC1" w:rsidP="0007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Уровень фактической обеспеченности учреждениями культуры от нормативной потребности  по состоянию на 01.01.20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4D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E4D43" w:rsidRPr="00127AE9" w:rsidRDefault="004B0BC1" w:rsidP="0007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клубами и учреждениями  клубного типа составила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183,3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8C34D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2019 года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0BC1" w:rsidRPr="00127AE9" w:rsidRDefault="004B0BC1" w:rsidP="0007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библиотеками составил  1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0 %  (</w:t>
      </w:r>
      <w:r w:rsidR="008C34D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уровню 2019 года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651F" w:rsidRPr="00127AE9" w:rsidRDefault="000E4D43" w:rsidP="0007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всего было проведено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культурно-досуговых мероприятий, 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посетителей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мероприятий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19580</w:t>
      </w:r>
      <w:r w:rsidR="003A651F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D43" w:rsidRPr="00127AE9" w:rsidRDefault="008B2888" w:rsidP="0007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библиотеках Савинского муниципального района находится 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156844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зарегистрировано 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6077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пользователей. В 20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выдано 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485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30562</w:t>
      </w:r>
      <w:r w:rsidR="004B0BC1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книг из фондов библиотек.</w:t>
      </w:r>
    </w:p>
    <w:p w:rsidR="004B0BC1" w:rsidRPr="00127AE9" w:rsidRDefault="004B0BC1" w:rsidP="004B0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C1" w:rsidRPr="00127AE9" w:rsidRDefault="004B0BC1" w:rsidP="004B0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6B2" w:rsidRPr="00127AE9" w:rsidRDefault="00C91F5B" w:rsidP="00C91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9">
        <w:rPr>
          <w:rFonts w:ascii="Times New Roman" w:hAnsi="Times New Roman" w:cs="Times New Roman"/>
          <w:b/>
          <w:color w:val="000000"/>
          <w:szCs w:val="26"/>
          <w:lang w:eastAsia="ru-RU"/>
        </w:rPr>
        <w:t xml:space="preserve">                                                         </w:t>
      </w:r>
      <w:r w:rsidRPr="00127AE9">
        <w:rPr>
          <w:rFonts w:ascii="Times New Roman" w:hAnsi="Times New Roman" w:cs="Times New Roman"/>
          <w:b/>
          <w:color w:val="000000"/>
          <w:szCs w:val="26"/>
          <w:shd w:val="clear" w:color="auto" w:fill="FFFFFF" w:themeFill="background1"/>
          <w:lang w:eastAsia="ru-RU"/>
        </w:rPr>
        <w:t xml:space="preserve">  </w:t>
      </w:r>
      <w:r w:rsidR="00E576B2" w:rsidRPr="00127AE9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Молодежная политика</w:t>
      </w:r>
    </w:p>
    <w:p w:rsidR="00E576B2" w:rsidRPr="00127AE9" w:rsidRDefault="00E576B2" w:rsidP="00FF2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0BC1" w:rsidRPr="00127AE9" w:rsidRDefault="00E576B2" w:rsidP="00BA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Стратегическая цель</w:t>
      </w:r>
      <w:r w:rsidRPr="00127A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- 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реализация потенциала молодежи через развитие эффективных моделей и форм ее вовлечения в социально-значимые виды деятельности.</w:t>
      </w:r>
      <w:r w:rsidR="00864856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B0BC1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 территории Савинского муниципального района проживает 1</w:t>
      </w:r>
      <w:r w:rsidR="00BA7CC6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566</w:t>
      </w:r>
      <w:r w:rsidR="004B0BC1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человек в возрасте от 14 до 30 лет, более половины, из которых вовлечены в деятельность различных общественных объединений.</w:t>
      </w:r>
      <w:r w:rsidR="00BA7CC6" w:rsidRPr="00127AE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79% молодежи приняли участие в мероприятиях по молодежной политике.</w:t>
      </w:r>
    </w:p>
    <w:p w:rsidR="00BA7CC6" w:rsidRPr="00127AE9" w:rsidRDefault="004B0BC1" w:rsidP="004B0BC1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91F5B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C91F5B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</w:t>
      </w:r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12 значимых районных молодежных мероприятия</w:t>
      </w:r>
      <w:r w:rsidR="00BA7CC6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детского творчества «Рождественский подарок», День защитника Отечества, мероприятие, посвященное Международному женскому дню – 8 Марта, районный конкурс «Семеновские чтения», День молодежи, праздничные мероприятия, посвященные празднованию победы в Великой Отечественной войне, Елка главы </w:t>
      </w:r>
      <w:proofErr w:type="spellStart"/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</w:t>
      </w:r>
      <w:proofErr w:type="spellEnd"/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детей, отличившихся в учебе, спорте, творчестве.</w:t>
      </w:r>
      <w:proofErr w:type="gramEnd"/>
      <w:r w:rsidR="00700449"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регламентом, все мероприятия в режиме онлайн.</w:t>
      </w:r>
    </w:p>
    <w:p w:rsidR="00CB6B29" w:rsidRPr="00127AE9" w:rsidRDefault="00BA7CC6" w:rsidP="00417E5F">
      <w:pPr>
        <w:spacing w:before="28" w:after="28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0449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ведется работа по профилактике употребления </w:t>
      </w:r>
      <w:proofErr w:type="spellStart"/>
      <w:r w:rsidR="00700449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</w:t>
      </w:r>
      <w:r w:rsidR="00417E5F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417E5F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правонарушений среди подростков и молодежи. За 12 месяцев отчетного года Савинский район принял участие в </w:t>
      </w:r>
      <w:proofErr w:type="gramStart"/>
      <w:r w:rsidR="00417E5F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зональном</w:t>
      </w:r>
      <w:proofErr w:type="gramEnd"/>
      <w:r w:rsidR="00417E5F" w:rsidRPr="00127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фитнес-фестивале «Движение жизнь!», пропагандирующий здоровый образ жизни.</w:t>
      </w:r>
    </w:p>
    <w:p w:rsidR="00CB6B29" w:rsidRPr="00127AE9" w:rsidRDefault="00CB6B29" w:rsidP="00753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F27F1" w:rsidRPr="00127AE9" w:rsidRDefault="00FF27F1" w:rsidP="007530A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7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 и спорт</w:t>
      </w:r>
    </w:p>
    <w:p w:rsidR="00FF27F1" w:rsidRPr="00127AE9" w:rsidRDefault="00FF27F1" w:rsidP="00C31BB4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C31BB4" w:rsidRPr="00127AE9" w:rsidRDefault="00FF27F1" w:rsidP="00C31BB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C31BB4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Для систематических занятий физической культурой и спортом в районе функционируют 20 спортивных сооружений (спортзалы, спортплощадки и футбольные поля).  </w:t>
      </w:r>
    </w:p>
    <w:p w:rsidR="00C31BB4" w:rsidRPr="00127AE9" w:rsidRDefault="00C31BB4" w:rsidP="00C31BB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Доля </w:t>
      </w:r>
      <w:proofErr w:type="gramStart"/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населения,  систематически  занимающегося  физическ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ой  культурой и спортом   за 2020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год  составила</w:t>
      </w:r>
      <w:proofErr w:type="gramEnd"/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45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% , что выше уровня 201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9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  на 1,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%. </w:t>
      </w:r>
    </w:p>
    <w:p w:rsidR="00C31BB4" w:rsidRPr="00127AE9" w:rsidRDefault="00C31BB4" w:rsidP="00C31BB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Рост  данного  показателя  в отчетном году связан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с   увеличением  количества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спортивных площадок. В 2019 году оборудована многофункциональная площадка по ул. Советская в п. Савино.</w:t>
      </w:r>
    </w:p>
    <w:p w:rsidR="00C31BB4" w:rsidRPr="00127AE9" w:rsidRDefault="00C31BB4" w:rsidP="00C31BB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В последующие 202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-202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годы  планируется рост доли населения систематически занимающегося физической культурой и спортом.</w:t>
      </w:r>
    </w:p>
    <w:p w:rsidR="00C31BB4" w:rsidRPr="00127AE9" w:rsidRDefault="00C31BB4" w:rsidP="00C31BB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В 20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20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году в Центре тестирования ВФСК ГТО на базе СК «Атлант» в выполнении нормативов испытаний комплекса ГТО приняли участие 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108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человек, нормативы комплекса ГТО на знак отличия выполнили 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42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человека.</w:t>
      </w:r>
    </w:p>
    <w:p w:rsidR="004B0BC1" w:rsidRPr="00127AE9" w:rsidRDefault="00C31BB4" w:rsidP="00C31BB4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Доля   обучающихся, систематически занимающихся физической культурой и спортом, в общей </w:t>
      </w:r>
      <w:proofErr w:type="gramStart"/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численности</w:t>
      </w:r>
      <w:proofErr w:type="gramEnd"/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обучающихся за отчетный год составила 9</w:t>
      </w:r>
      <w:r w:rsidR="00417E5F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9,3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%.  </w:t>
      </w:r>
    </w:p>
    <w:p w:rsidR="004B0BC1" w:rsidRPr="00127AE9" w:rsidRDefault="004B0BC1" w:rsidP="00C31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  На базе МКУДО ЦДО  работает отделение по спорту, занимающееся организацией спортивных мероприятий среди школьников</w:t>
      </w:r>
      <w:r w:rsidRPr="0012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дошкольников. </w:t>
      </w:r>
    </w:p>
    <w:p w:rsidR="004B0BC1" w:rsidRPr="00127AE9" w:rsidRDefault="004B0BC1" w:rsidP="00CB6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0423" w:rsidRPr="00127AE9" w:rsidRDefault="00DB279C" w:rsidP="00254D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28"/>
          <w:sz w:val="28"/>
          <w:szCs w:val="28"/>
          <w:u w:val="single"/>
        </w:rPr>
      </w:pPr>
      <w:r w:rsidRPr="00127AE9">
        <w:rPr>
          <w:rFonts w:ascii="Times New Roman" w:eastAsia="Andale Sans UI" w:hAnsi="Times New Roman" w:cs="Times New Roman"/>
          <w:bCs/>
          <w:kern w:val="28"/>
          <w:sz w:val="28"/>
          <w:szCs w:val="28"/>
          <w:u w:val="single"/>
        </w:rPr>
        <w:t>Бюджетная  политика</w:t>
      </w:r>
    </w:p>
    <w:p w:rsidR="00130423" w:rsidRPr="00127AE9" w:rsidRDefault="00130423" w:rsidP="001304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DB279C" w:rsidRPr="00127AE9" w:rsidRDefault="00DB279C" w:rsidP="00DB27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Бюджетная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политика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в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районе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направлена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сохранение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налогового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потенциала,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обеспечение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сбалансированности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устойчивости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бюджетной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системы,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полное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исполнение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действующих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расходных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обязательств,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исполнение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Указов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Президента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Российской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05A48"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Федерации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повышение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эффективности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расходования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бюджетных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средств,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доступности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качества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бюджетных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услуг,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создание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условий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для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исполнения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органами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местного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самоуправления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закрепленных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за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ними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полномочий,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повышение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качества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финансового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7AE9">
        <w:rPr>
          <w:rFonts w:ascii="Times New Roman" w:eastAsia="Andale Sans UI" w:hAnsi="Times New Roman" w:cs="Times New Roman"/>
          <w:kern w:val="1"/>
          <w:sz w:val="28"/>
          <w:szCs w:val="28"/>
        </w:rPr>
        <w:t>контроля.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FB5A52" w:rsidRPr="00127AE9" w:rsidRDefault="002A63B2" w:rsidP="00FB5A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>Доходы консолидированного бюджета Савинского муниципального района за 20</w:t>
      </w:r>
      <w:r w:rsidR="000312FA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20 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год получены в сумме </w:t>
      </w:r>
      <w:r w:rsidR="000312FA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>293,1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млн. рублей, что составляет </w:t>
      </w:r>
      <w:r w:rsidR="000312FA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>59,9 % к уровню прошлого года.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FB5A52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Собственные доходы составили 77,3 </w:t>
      </w:r>
      <w:proofErr w:type="gramStart"/>
      <w:r w:rsidR="00FB5A52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="00FB5A52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FB5A52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="00FB5A52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или  26,37 % в общей сумме доходной части бюджета.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Бюджет муниципального района является дотационным. Основным источником формирования доходной части остаются безвозмездные поступления: в 2020 году они составили 215,8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или 73,63 % в общей сумме доходной части бюджета.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структуре собственных доходов бюджета налоговые доходы  в 2020 году составили 84,6% (65,4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), неналоговые доходы  15,4 % (11,9 млн 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). 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Наиболее значимыми видами налоговых доходов в бюджете района  в 2020 году являлись: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налог на доходы физических лиц  48,4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(74,01% от общей суммы налоговых доходов);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налоги на товары (работы, услуги) реализуемые на территории Российской Федерации  8,0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(12,23%  от общей суммы налоговых доходов);</w:t>
      </w:r>
    </w:p>
    <w:p w:rsidR="00FB5A52" w:rsidRPr="00127AE9" w:rsidRDefault="00FB5A52" w:rsidP="00FB5A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налоги на имущество  5,2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(7,95 % от общей суммы налоговых доходов).</w:t>
      </w:r>
    </w:p>
    <w:p w:rsidR="00FB5A52" w:rsidRPr="00127AE9" w:rsidRDefault="00FB5A52" w:rsidP="00FB5A5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 xml:space="preserve">Значительную долю в структуре неналоговых доходов занимают доходы от оказания платных услуг (работ) и составляют 35,29% или 4,2 </w:t>
      </w:r>
      <w:proofErr w:type="gramStart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 xml:space="preserve"> руб. В 2020 году наблюдается снижение данного вида неналоговых доходов на 2,4 млн руб. (2019 год -6,6 млн руб.). Поступление прочих неналоговых доходов составило 32,77% или 3,9 </w:t>
      </w:r>
      <w:proofErr w:type="gramStart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sz w:val="28"/>
          <w:szCs w:val="28"/>
          <w:highlight w:val="white"/>
          <w:lang w:eastAsia="hi-IN" w:bidi="hi-IN"/>
        </w:rPr>
        <w:t xml:space="preserve"> , что выше показателя 2019 года в 19,5 раз.</w:t>
      </w:r>
    </w:p>
    <w:p w:rsidR="00127AE9" w:rsidRPr="00127AE9" w:rsidRDefault="00FB5A52" w:rsidP="00055B48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="00CB6B29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>Расходы консолидированного бюджета в 20</w:t>
      </w:r>
      <w:r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>20</w:t>
      </w:r>
      <w:r w:rsidR="00405A48" w:rsidRPr="00127AE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127AE9" w:rsidRPr="00127AE9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году</w:t>
      </w:r>
      <w:r w:rsidR="00127AE9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составили 289,2 </w:t>
      </w:r>
      <w:proofErr w:type="gramStart"/>
      <w:r w:rsidR="00127AE9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="00127AE9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127AE9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="00127AE9"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что ниже уровня 2019 года на 41,76 %.</w:t>
      </w:r>
    </w:p>
    <w:p w:rsidR="00127AE9" w:rsidRPr="00127AE9" w:rsidRDefault="00127AE9" w:rsidP="00127A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Консолидированный бюджет района является социально-ориентированным, так как расходы на социальную сферу (образование, культура, социальная политика, физическая культура и спорт) в 2020 год занимают наибольший удельный вес  в общей сумме расходов 62,17 % (179,8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руб</w:t>
      </w:r>
      <w:proofErr w:type="spell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). </w:t>
      </w:r>
    </w:p>
    <w:p w:rsidR="00127AE9" w:rsidRPr="00127AE9" w:rsidRDefault="00127AE9" w:rsidP="00127A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A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   </w:t>
      </w:r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2020 году наблюдается рост расходов на национальную экономику на 101,84 % или на 22,1 </w:t>
      </w:r>
      <w:proofErr w:type="gramStart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млн</w:t>
      </w:r>
      <w:proofErr w:type="gramEnd"/>
      <w:r w:rsidRPr="00127AE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руб.</w:t>
      </w:r>
    </w:p>
    <w:p w:rsidR="00405A48" w:rsidRPr="00127AE9" w:rsidRDefault="00405A48" w:rsidP="00127AE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</w:p>
    <w:p w:rsidR="00244ABB" w:rsidRPr="00127AE9" w:rsidRDefault="00244ABB" w:rsidP="00CB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E9">
        <w:rPr>
          <w:rFonts w:ascii="Times New Roman" w:hAnsi="Times New Roman" w:cs="Times New Roman"/>
          <w:b/>
          <w:sz w:val="28"/>
          <w:szCs w:val="28"/>
        </w:rPr>
        <w:t>Основные целевые показатели развития Савинского муниципального района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20"/>
        <w:gridCol w:w="1570"/>
        <w:gridCol w:w="1699"/>
        <w:gridCol w:w="1696"/>
        <w:gridCol w:w="1886"/>
      </w:tblGrid>
      <w:tr w:rsidR="00244ABB" w:rsidRPr="00127AE9" w:rsidTr="009E7619">
        <w:tc>
          <w:tcPr>
            <w:tcW w:w="2720" w:type="dxa"/>
            <w:vMerge w:val="restart"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70" w:type="dxa"/>
            <w:vMerge w:val="restart"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395" w:type="dxa"/>
            <w:gridSpan w:val="2"/>
          </w:tcPr>
          <w:p w:rsidR="00244ABB" w:rsidRPr="00127AE9" w:rsidRDefault="006B5F1E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E5F" w:rsidRPr="00127A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  <w:vMerge w:val="restart"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AE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фактических  от плановых значений </w:t>
            </w:r>
            <w:proofErr w:type="gramEnd"/>
          </w:p>
        </w:tc>
      </w:tr>
      <w:tr w:rsidR="00244ABB" w:rsidRPr="00127AE9" w:rsidTr="009E7619">
        <w:tc>
          <w:tcPr>
            <w:tcW w:w="2720" w:type="dxa"/>
            <w:vMerge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6" w:type="dxa"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86" w:type="dxa"/>
            <w:vMerge/>
          </w:tcPr>
          <w:p w:rsidR="00244ABB" w:rsidRPr="00127AE9" w:rsidRDefault="00244ABB" w:rsidP="00244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Численность  постоянного населения (среднегодовая)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699" w:type="dxa"/>
            <w:vAlign w:val="center"/>
          </w:tcPr>
          <w:p w:rsidR="00244ABB" w:rsidRPr="00127AE9" w:rsidRDefault="006B5F1E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11,</w:t>
            </w:r>
            <w:r w:rsidR="00055B48" w:rsidRPr="00127AE9">
              <w:rPr>
                <w:rFonts w:ascii="Times New Roman" w:hAnsi="Times New Roman" w:cs="Times New Roman"/>
              </w:rPr>
              <w:t>2</w:t>
            </w:r>
            <w:r w:rsidR="00417E5F" w:rsidRPr="00127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6" w:type="dxa"/>
            <w:vAlign w:val="center"/>
          </w:tcPr>
          <w:p w:rsidR="00244ABB" w:rsidRPr="00127AE9" w:rsidRDefault="006B5F1E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10,</w:t>
            </w:r>
            <w:r w:rsidR="00417E5F" w:rsidRPr="00127AE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86" w:type="dxa"/>
            <w:vAlign w:val="center"/>
          </w:tcPr>
          <w:p w:rsidR="00244ABB" w:rsidRPr="00127AE9" w:rsidRDefault="006B5F1E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-0,</w:t>
            </w:r>
            <w:r w:rsidR="00417E5F" w:rsidRPr="00127AE9">
              <w:rPr>
                <w:rFonts w:ascii="Times New Roman" w:hAnsi="Times New Roman" w:cs="Times New Roman"/>
              </w:rPr>
              <w:t>911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417E5F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6" w:type="dxa"/>
            <w:vAlign w:val="center"/>
          </w:tcPr>
          <w:p w:rsidR="00244ABB" w:rsidRPr="00127AE9" w:rsidRDefault="006B5F1E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98,</w:t>
            </w:r>
            <w:r w:rsidR="00417E5F" w:rsidRPr="00127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vAlign w:val="center"/>
          </w:tcPr>
          <w:p w:rsidR="00244ABB" w:rsidRPr="00127AE9" w:rsidRDefault="00055B48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417E5F" w:rsidRPr="00127AE9">
              <w:rPr>
                <w:rFonts w:ascii="Times New Roman" w:hAnsi="Times New Roman" w:cs="Times New Roman"/>
              </w:rPr>
              <w:t>1,8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 xml:space="preserve">Индекс промышленного производства 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699" w:type="dxa"/>
            <w:vAlign w:val="center"/>
          </w:tcPr>
          <w:p w:rsidR="00244ABB" w:rsidRPr="00127AE9" w:rsidRDefault="00417E5F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696" w:type="dxa"/>
            <w:vAlign w:val="center"/>
          </w:tcPr>
          <w:p w:rsidR="00244ABB" w:rsidRPr="00127AE9" w:rsidRDefault="00417E5F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86" w:type="dxa"/>
            <w:vAlign w:val="center"/>
          </w:tcPr>
          <w:p w:rsidR="00244ABB" w:rsidRPr="00127AE9" w:rsidRDefault="00417E5F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40,8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Оборот организаций*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млн.</w:t>
            </w:r>
          </w:p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AE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99" w:type="dxa"/>
            <w:vAlign w:val="center"/>
          </w:tcPr>
          <w:p w:rsidR="00244ABB" w:rsidRPr="00127AE9" w:rsidRDefault="00417E5F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1139,60</w:t>
            </w:r>
          </w:p>
        </w:tc>
        <w:tc>
          <w:tcPr>
            <w:tcW w:w="1696" w:type="dxa"/>
            <w:vAlign w:val="center"/>
          </w:tcPr>
          <w:p w:rsidR="00244ABB" w:rsidRPr="00127AE9" w:rsidRDefault="00417E5F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735,5</w:t>
            </w:r>
          </w:p>
        </w:tc>
        <w:tc>
          <w:tcPr>
            <w:tcW w:w="1886" w:type="dxa"/>
            <w:vAlign w:val="center"/>
          </w:tcPr>
          <w:p w:rsidR="00342126" w:rsidRPr="00127AE9" w:rsidRDefault="006B5F1E" w:rsidP="00417E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417E5F" w:rsidRPr="00127AE9">
              <w:rPr>
                <w:rFonts w:ascii="Times New Roman" w:hAnsi="Times New Roman" w:cs="Times New Roman"/>
              </w:rPr>
              <w:t>404,1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 в действующих ценах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103C5E" w:rsidRPr="00127AE9" w:rsidRDefault="00103C5E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4ABB" w:rsidRPr="00127AE9" w:rsidRDefault="00564607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</w:t>
            </w:r>
            <w:r w:rsidR="00417E5F" w:rsidRPr="00127AE9">
              <w:rPr>
                <w:rFonts w:ascii="Times New Roman" w:hAnsi="Times New Roman" w:cs="Times New Roman"/>
              </w:rPr>
              <w:t>8</w:t>
            </w:r>
            <w:r w:rsidRPr="00127AE9">
              <w:rPr>
                <w:rFonts w:ascii="Times New Roman" w:hAnsi="Times New Roman" w:cs="Times New Roman"/>
              </w:rPr>
              <w:t>,</w:t>
            </w:r>
            <w:r w:rsidR="00417E5F" w:rsidRPr="00127AE9">
              <w:rPr>
                <w:rFonts w:ascii="Times New Roman" w:hAnsi="Times New Roman" w:cs="Times New Roman"/>
              </w:rPr>
              <w:t>2</w:t>
            </w:r>
          </w:p>
          <w:p w:rsidR="00564607" w:rsidRPr="00127AE9" w:rsidRDefault="00564607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342126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88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0,6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Объём   инвестиций в основной капитал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244ABB" w:rsidRPr="00127AE9" w:rsidRDefault="00564607" w:rsidP="0053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4</w:t>
            </w:r>
            <w:r w:rsidR="005355BD" w:rsidRPr="00127AE9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9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229,86</w:t>
            </w:r>
          </w:p>
        </w:tc>
        <w:tc>
          <w:tcPr>
            <w:tcW w:w="1886" w:type="dxa"/>
            <w:vAlign w:val="center"/>
          </w:tcPr>
          <w:p w:rsidR="00244ABB" w:rsidRPr="00127AE9" w:rsidRDefault="005355BD" w:rsidP="0053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-201,14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 в сопоставимых ценах 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69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188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-58,25</w:t>
            </w:r>
          </w:p>
        </w:tc>
      </w:tr>
      <w:tr w:rsidR="00244ABB" w:rsidRPr="00127AE9" w:rsidTr="00103C5E">
        <w:trPr>
          <w:trHeight w:val="570"/>
        </w:trPr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69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886" w:type="dxa"/>
            <w:vAlign w:val="center"/>
          </w:tcPr>
          <w:p w:rsidR="00244ABB" w:rsidRPr="00127AE9" w:rsidRDefault="00C9268D" w:rsidP="0053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5355BD" w:rsidRPr="00127AE9">
              <w:rPr>
                <w:rFonts w:ascii="Times New Roman" w:hAnsi="Times New Roman" w:cs="Times New Roman"/>
              </w:rPr>
              <w:t>749,3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 в сопоставимых ценах 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C9268D" w:rsidP="00535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103,</w:t>
            </w:r>
            <w:r w:rsidR="005355BD" w:rsidRPr="00127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6" w:type="dxa"/>
            <w:vAlign w:val="center"/>
          </w:tcPr>
          <w:p w:rsidR="00244ABB" w:rsidRPr="00127AE9" w:rsidRDefault="005355B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1886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7,1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Объем платных услуг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699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696" w:type="dxa"/>
            <w:vAlign w:val="center"/>
          </w:tcPr>
          <w:p w:rsidR="00244ABB" w:rsidRPr="00127AE9" w:rsidRDefault="00C9268D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43,</w:t>
            </w:r>
            <w:r w:rsidR="003D3CE3" w:rsidRPr="00127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6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-7,3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 в действующих ценах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C9268D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109</w:t>
            </w:r>
            <w:r w:rsidR="003D3CE3" w:rsidRPr="00127AE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696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886" w:type="dxa"/>
            <w:vAlign w:val="center"/>
          </w:tcPr>
          <w:p w:rsidR="00244ABB" w:rsidRPr="00127AE9" w:rsidRDefault="006B5F1E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C9268D" w:rsidRPr="00127AE9">
              <w:rPr>
                <w:rFonts w:ascii="Times New Roman" w:hAnsi="Times New Roman" w:cs="Times New Roman"/>
              </w:rPr>
              <w:t>1</w:t>
            </w:r>
            <w:r w:rsidR="003D3CE3" w:rsidRPr="00127AE9">
              <w:rPr>
                <w:rFonts w:ascii="Times New Roman" w:hAnsi="Times New Roman" w:cs="Times New Roman"/>
              </w:rPr>
              <w:t>1</w:t>
            </w:r>
            <w:r w:rsidR="00C9268D" w:rsidRPr="00127AE9">
              <w:rPr>
                <w:rFonts w:ascii="Times New Roman" w:hAnsi="Times New Roman" w:cs="Times New Roman"/>
              </w:rPr>
              <w:t>,2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AE9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127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3</w:t>
            </w:r>
            <w:r w:rsidR="006B5F1E" w:rsidRPr="00127AE9">
              <w:rPr>
                <w:rFonts w:ascii="Times New Roman" w:hAnsi="Times New Roman" w:cs="Times New Roman"/>
              </w:rPr>
              <w:t>,</w:t>
            </w:r>
            <w:r w:rsidR="00C9268D" w:rsidRPr="00127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vAlign w:val="center"/>
          </w:tcPr>
          <w:p w:rsidR="00342126" w:rsidRPr="00127AE9" w:rsidRDefault="00C9268D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1,</w:t>
            </w:r>
            <w:r w:rsidR="003D3CE3" w:rsidRPr="00127AE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86" w:type="dxa"/>
            <w:vAlign w:val="center"/>
          </w:tcPr>
          <w:p w:rsidR="00244ABB" w:rsidRPr="00127AE9" w:rsidRDefault="00C9268D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3D3CE3" w:rsidRPr="00127AE9">
              <w:rPr>
                <w:rFonts w:ascii="Times New Roman" w:hAnsi="Times New Roman" w:cs="Times New Roman"/>
              </w:rPr>
              <w:t>2</w:t>
            </w:r>
            <w:r w:rsidRPr="00127AE9">
              <w:rPr>
                <w:rFonts w:ascii="Times New Roman" w:hAnsi="Times New Roman" w:cs="Times New Roman"/>
              </w:rPr>
              <w:t>,</w:t>
            </w:r>
            <w:r w:rsidR="003D3CE3" w:rsidRPr="00127AE9">
              <w:rPr>
                <w:rFonts w:ascii="Times New Roman" w:hAnsi="Times New Roman" w:cs="Times New Roman"/>
              </w:rPr>
              <w:t>04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233,3</w:t>
            </w:r>
          </w:p>
        </w:tc>
        <w:tc>
          <w:tcPr>
            <w:tcW w:w="1696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886" w:type="dxa"/>
            <w:vAlign w:val="center"/>
          </w:tcPr>
          <w:p w:rsidR="00244ABB" w:rsidRPr="00127AE9" w:rsidRDefault="00C9268D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-</w:t>
            </w:r>
            <w:r w:rsidR="003D3CE3" w:rsidRPr="00127AE9">
              <w:rPr>
                <w:rFonts w:ascii="Times New Roman" w:hAnsi="Times New Roman" w:cs="Times New Roman"/>
              </w:rPr>
              <w:t>115</w:t>
            </w:r>
            <w:r w:rsidRPr="00127AE9">
              <w:rPr>
                <w:rFonts w:ascii="Times New Roman" w:hAnsi="Times New Roman" w:cs="Times New Roman"/>
              </w:rPr>
              <w:t>,</w:t>
            </w:r>
            <w:r w:rsidR="003D3CE3" w:rsidRPr="00127AE9">
              <w:rPr>
                <w:rFonts w:ascii="Times New Roman" w:hAnsi="Times New Roman" w:cs="Times New Roman"/>
              </w:rPr>
              <w:t>6</w:t>
            </w:r>
          </w:p>
        </w:tc>
      </w:tr>
      <w:tr w:rsidR="00244ABB" w:rsidRPr="00127AE9" w:rsidTr="003D3CE3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Среднемесячная заработная  плата работников*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7AE9">
              <w:rPr>
                <w:rFonts w:ascii="Times New Roman" w:hAnsi="Times New Roman" w:cs="Times New Roman"/>
              </w:rPr>
              <w:t>тыс</w:t>
            </w:r>
            <w:proofErr w:type="gramStart"/>
            <w:r w:rsidRPr="00127AE9">
              <w:rPr>
                <w:rFonts w:ascii="Times New Roman" w:hAnsi="Times New Roman" w:cs="Times New Roman"/>
              </w:rPr>
              <w:t>.р</w:t>
            </w:r>
            <w:proofErr w:type="gramEnd"/>
            <w:r w:rsidRPr="00127AE9">
              <w:rPr>
                <w:rFonts w:ascii="Times New Roman" w:hAnsi="Times New Roman" w:cs="Times New Roman"/>
              </w:rPr>
              <w:t>уб</w:t>
            </w:r>
            <w:proofErr w:type="spellEnd"/>
            <w:r w:rsidRPr="00127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Align w:val="center"/>
          </w:tcPr>
          <w:p w:rsidR="00244ABB" w:rsidRPr="00127AE9" w:rsidRDefault="003D3CE3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696" w:type="dxa"/>
            <w:vAlign w:val="center"/>
          </w:tcPr>
          <w:p w:rsidR="00244ABB" w:rsidRPr="00127AE9" w:rsidRDefault="00240A22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1886" w:type="dxa"/>
            <w:vAlign w:val="center"/>
          </w:tcPr>
          <w:p w:rsidR="00244ABB" w:rsidRPr="00127AE9" w:rsidRDefault="00240A22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244ABB" w:rsidRPr="00127AE9" w:rsidTr="00103C5E">
        <w:tc>
          <w:tcPr>
            <w:tcW w:w="2720" w:type="dxa"/>
          </w:tcPr>
          <w:p w:rsidR="00244ABB" w:rsidRPr="00127AE9" w:rsidRDefault="00244ABB" w:rsidP="00244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7AE9">
              <w:rPr>
                <w:rFonts w:ascii="Times New Roman" w:hAnsi="Times New Roman" w:cs="Times New Roman"/>
              </w:rPr>
              <w:t>в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27AE9">
              <w:rPr>
                <w:rFonts w:ascii="Times New Roman" w:hAnsi="Times New Roman" w:cs="Times New Roman"/>
              </w:rPr>
              <w:t>к</w:t>
            </w:r>
            <w:proofErr w:type="gramEnd"/>
            <w:r w:rsidRPr="00127AE9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570" w:type="dxa"/>
            <w:vAlign w:val="center"/>
          </w:tcPr>
          <w:p w:rsidR="00244ABB" w:rsidRPr="00127AE9" w:rsidRDefault="00244ABB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96" w:type="dxa"/>
            <w:vAlign w:val="center"/>
          </w:tcPr>
          <w:p w:rsidR="00244ABB" w:rsidRPr="00127AE9" w:rsidRDefault="002932D5" w:rsidP="003D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</w:t>
            </w:r>
            <w:r w:rsidR="003D3CE3" w:rsidRPr="00127AE9">
              <w:rPr>
                <w:rFonts w:ascii="Times New Roman" w:hAnsi="Times New Roman" w:cs="Times New Roman"/>
              </w:rPr>
              <w:t>16</w:t>
            </w:r>
            <w:r w:rsidRPr="00127AE9">
              <w:rPr>
                <w:rFonts w:ascii="Times New Roman" w:hAnsi="Times New Roman" w:cs="Times New Roman"/>
              </w:rPr>
              <w:t>,</w:t>
            </w:r>
            <w:r w:rsidR="003D3CE3" w:rsidRPr="00127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vAlign w:val="center"/>
          </w:tcPr>
          <w:p w:rsidR="00244ABB" w:rsidRPr="00127AE9" w:rsidRDefault="003D3CE3" w:rsidP="0010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E9">
              <w:rPr>
                <w:rFonts w:ascii="Times New Roman" w:hAnsi="Times New Roman" w:cs="Times New Roman"/>
              </w:rPr>
              <w:t>11,2</w:t>
            </w:r>
          </w:p>
        </w:tc>
      </w:tr>
    </w:tbl>
    <w:p w:rsidR="00244ABB" w:rsidRPr="00127AE9" w:rsidRDefault="00244ABB" w:rsidP="0024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BB" w:rsidRPr="00127AE9" w:rsidRDefault="00244ABB" w:rsidP="001304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ja-JP"/>
        </w:rPr>
      </w:pPr>
    </w:p>
    <w:sectPr w:rsidR="00244ABB" w:rsidRPr="00127AE9" w:rsidSect="00CF4D60">
      <w:footerReference w:type="default" r:id="rId9"/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E8" w:rsidRDefault="00D93AE8" w:rsidP="00896761">
      <w:pPr>
        <w:spacing w:after="0" w:line="240" w:lineRule="auto"/>
      </w:pPr>
      <w:r>
        <w:separator/>
      </w:r>
    </w:p>
  </w:endnote>
  <w:endnote w:type="continuationSeparator" w:id="0">
    <w:p w:rsidR="00D93AE8" w:rsidRDefault="00D93AE8" w:rsidP="008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CE" w:rsidRPr="00896761" w:rsidRDefault="000335CE">
    <w:pPr>
      <w:pStyle w:val="a8"/>
      <w:jc w:val="right"/>
      <w:rPr>
        <w:rFonts w:ascii="Times New Roman" w:hAnsi="Times New Roman" w:cs="Times New Roman"/>
      </w:rPr>
    </w:pPr>
    <w:r w:rsidRPr="00896761">
      <w:rPr>
        <w:rFonts w:ascii="Times New Roman" w:hAnsi="Times New Roman" w:cs="Times New Roman"/>
      </w:rPr>
      <w:fldChar w:fldCharType="begin"/>
    </w:r>
    <w:r w:rsidRPr="00896761">
      <w:rPr>
        <w:rFonts w:ascii="Times New Roman" w:hAnsi="Times New Roman" w:cs="Times New Roman"/>
      </w:rPr>
      <w:instrText>PAGE   \* MERGEFORMAT</w:instrText>
    </w:r>
    <w:r w:rsidRPr="00896761">
      <w:rPr>
        <w:rFonts w:ascii="Times New Roman" w:hAnsi="Times New Roman" w:cs="Times New Roman"/>
      </w:rPr>
      <w:fldChar w:fldCharType="separate"/>
    </w:r>
    <w:r w:rsidR="00240A22">
      <w:rPr>
        <w:rFonts w:ascii="Times New Roman" w:hAnsi="Times New Roman" w:cs="Times New Roman"/>
        <w:noProof/>
      </w:rPr>
      <w:t>6</w:t>
    </w:r>
    <w:r w:rsidRPr="00896761">
      <w:rPr>
        <w:rFonts w:ascii="Times New Roman" w:hAnsi="Times New Roman" w:cs="Times New Roman"/>
      </w:rPr>
      <w:fldChar w:fldCharType="end"/>
    </w:r>
  </w:p>
  <w:p w:rsidR="000335CE" w:rsidRDefault="000335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E8" w:rsidRDefault="00D93AE8" w:rsidP="00896761">
      <w:pPr>
        <w:spacing w:after="0" w:line="240" w:lineRule="auto"/>
      </w:pPr>
      <w:r>
        <w:separator/>
      </w:r>
    </w:p>
  </w:footnote>
  <w:footnote w:type="continuationSeparator" w:id="0">
    <w:p w:rsidR="00D93AE8" w:rsidRDefault="00D93AE8" w:rsidP="008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1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2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3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4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5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6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7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  <w:lvl w:ilvl="8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/>
        <w:sz w:val="32"/>
        <w:szCs w:val="32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13316A"/>
    <w:multiLevelType w:val="hybridMultilevel"/>
    <w:tmpl w:val="25E8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D023EF"/>
    <w:multiLevelType w:val="hybridMultilevel"/>
    <w:tmpl w:val="9B989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0ACB381F"/>
    <w:multiLevelType w:val="hybridMultilevel"/>
    <w:tmpl w:val="57C80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0D1F22FC"/>
    <w:multiLevelType w:val="hybridMultilevel"/>
    <w:tmpl w:val="C1A2D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7D6"/>
    <w:multiLevelType w:val="hybridMultilevel"/>
    <w:tmpl w:val="8686632C"/>
    <w:lvl w:ilvl="0" w:tplc="A3126D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3BB8"/>
    <w:multiLevelType w:val="hybridMultilevel"/>
    <w:tmpl w:val="8FDE9BD8"/>
    <w:lvl w:ilvl="0" w:tplc="90D603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44A1D9A"/>
    <w:multiLevelType w:val="multilevel"/>
    <w:tmpl w:val="CB7AB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4AD3304"/>
    <w:multiLevelType w:val="multilevel"/>
    <w:tmpl w:val="D7B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A293C"/>
    <w:multiLevelType w:val="hybridMultilevel"/>
    <w:tmpl w:val="2E722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A093ADE"/>
    <w:multiLevelType w:val="hybridMultilevel"/>
    <w:tmpl w:val="44D4EEF2"/>
    <w:lvl w:ilvl="0" w:tplc="5C84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142DF8">
      <w:start w:val="1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06E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4644B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D6DC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94A6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4A053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063D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C5041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D0640CE"/>
    <w:multiLevelType w:val="multilevel"/>
    <w:tmpl w:val="5C18940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14">
    <w:nsid w:val="45C429D0"/>
    <w:multiLevelType w:val="hybridMultilevel"/>
    <w:tmpl w:val="A4ACF06E"/>
    <w:lvl w:ilvl="0" w:tplc="2FDEA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91DF3"/>
    <w:multiLevelType w:val="hybridMultilevel"/>
    <w:tmpl w:val="687A82BE"/>
    <w:lvl w:ilvl="0" w:tplc="2076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8DA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88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C6B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A44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C0D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103A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2A5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E8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B6545F"/>
    <w:multiLevelType w:val="hybridMultilevel"/>
    <w:tmpl w:val="EAA6A062"/>
    <w:lvl w:ilvl="0" w:tplc="5B3A3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44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69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48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8F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D1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8F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8D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081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3F429B"/>
    <w:multiLevelType w:val="hybridMultilevel"/>
    <w:tmpl w:val="7C007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AC75826"/>
    <w:multiLevelType w:val="hybridMultilevel"/>
    <w:tmpl w:val="0A66248A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CD38D4"/>
    <w:multiLevelType w:val="hybridMultilevel"/>
    <w:tmpl w:val="AA5E87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5C2700CA"/>
    <w:multiLevelType w:val="hybridMultilevel"/>
    <w:tmpl w:val="EAD0CA7E"/>
    <w:lvl w:ilvl="0" w:tplc="E7A2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BCC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CE0D7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9A11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2CEC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D4AA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F6C99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D858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9E24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5D9203BB"/>
    <w:multiLevelType w:val="hybridMultilevel"/>
    <w:tmpl w:val="FB0CAD86"/>
    <w:lvl w:ilvl="0" w:tplc="131C81F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3E29CD"/>
    <w:multiLevelType w:val="hybridMultilevel"/>
    <w:tmpl w:val="C19E5A88"/>
    <w:lvl w:ilvl="0" w:tplc="90D60304">
      <w:start w:val="1"/>
      <w:numFmt w:val="bullet"/>
      <w:lvlText w:val=""/>
      <w:lvlJc w:val="left"/>
      <w:pPr>
        <w:tabs>
          <w:tab w:val="num" w:pos="1909"/>
        </w:tabs>
        <w:ind w:left="1909" w:hanging="1200"/>
      </w:pPr>
      <w:rPr>
        <w:rFonts w:ascii="Symbol" w:hAnsi="Symbol" w:cs="Symbol" w:hint="default"/>
      </w:rPr>
    </w:lvl>
    <w:lvl w:ilvl="1" w:tplc="06541E1E">
      <w:numFmt w:val="none"/>
      <w:lvlText w:val=""/>
      <w:lvlJc w:val="left"/>
      <w:pPr>
        <w:tabs>
          <w:tab w:val="num" w:pos="360"/>
        </w:tabs>
      </w:pPr>
    </w:lvl>
    <w:lvl w:ilvl="2" w:tplc="EC1233D2">
      <w:numFmt w:val="none"/>
      <w:lvlText w:val=""/>
      <w:lvlJc w:val="left"/>
      <w:pPr>
        <w:tabs>
          <w:tab w:val="num" w:pos="360"/>
        </w:tabs>
      </w:pPr>
    </w:lvl>
    <w:lvl w:ilvl="3" w:tplc="582C0A4E">
      <w:numFmt w:val="none"/>
      <w:lvlText w:val=""/>
      <w:lvlJc w:val="left"/>
      <w:pPr>
        <w:tabs>
          <w:tab w:val="num" w:pos="360"/>
        </w:tabs>
      </w:pPr>
    </w:lvl>
    <w:lvl w:ilvl="4" w:tplc="AABA5086">
      <w:numFmt w:val="none"/>
      <w:lvlText w:val=""/>
      <w:lvlJc w:val="left"/>
      <w:pPr>
        <w:tabs>
          <w:tab w:val="num" w:pos="360"/>
        </w:tabs>
      </w:pPr>
    </w:lvl>
    <w:lvl w:ilvl="5" w:tplc="94609818">
      <w:numFmt w:val="none"/>
      <w:lvlText w:val=""/>
      <w:lvlJc w:val="left"/>
      <w:pPr>
        <w:tabs>
          <w:tab w:val="num" w:pos="360"/>
        </w:tabs>
      </w:pPr>
    </w:lvl>
    <w:lvl w:ilvl="6" w:tplc="665E7F38">
      <w:numFmt w:val="none"/>
      <w:lvlText w:val=""/>
      <w:lvlJc w:val="left"/>
      <w:pPr>
        <w:tabs>
          <w:tab w:val="num" w:pos="360"/>
        </w:tabs>
      </w:pPr>
    </w:lvl>
    <w:lvl w:ilvl="7" w:tplc="EC1EE638">
      <w:numFmt w:val="none"/>
      <w:lvlText w:val=""/>
      <w:lvlJc w:val="left"/>
      <w:pPr>
        <w:tabs>
          <w:tab w:val="num" w:pos="360"/>
        </w:tabs>
      </w:pPr>
    </w:lvl>
    <w:lvl w:ilvl="8" w:tplc="924C189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0C645EC"/>
    <w:multiLevelType w:val="hybridMultilevel"/>
    <w:tmpl w:val="7E76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793920"/>
    <w:multiLevelType w:val="hybridMultilevel"/>
    <w:tmpl w:val="326E2EF6"/>
    <w:lvl w:ilvl="0" w:tplc="245AD1BC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6BF67A6"/>
    <w:multiLevelType w:val="hybridMultilevel"/>
    <w:tmpl w:val="4F62B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84E34C1"/>
    <w:multiLevelType w:val="hybridMultilevel"/>
    <w:tmpl w:val="FE86178A"/>
    <w:lvl w:ilvl="0" w:tplc="628E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EA5AA0">
      <w:start w:val="1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9418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509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96E1C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34E1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C8C6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D237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1ED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8BA7BBD"/>
    <w:multiLevelType w:val="hybridMultilevel"/>
    <w:tmpl w:val="3FE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12AD"/>
    <w:multiLevelType w:val="hybridMultilevel"/>
    <w:tmpl w:val="3280C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24"/>
  </w:num>
  <w:num w:numId="5">
    <w:abstractNumId w:val="19"/>
  </w:num>
  <w:num w:numId="6">
    <w:abstractNumId w:val="27"/>
  </w:num>
  <w:num w:numId="7">
    <w:abstractNumId w:val="6"/>
  </w:num>
  <w:num w:numId="8">
    <w:abstractNumId w:val="26"/>
  </w:num>
  <w:num w:numId="9">
    <w:abstractNumId w:val="20"/>
  </w:num>
  <w:num w:numId="10">
    <w:abstractNumId w:val="18"/>
  </w:num>
  <w:num w:numId="11">
    <w:abstractNumId w:val="28"/>
  </w:num>
  <w:num w:numId="12">
    <w:abstractNumId w:val="3"/>
  </w:num>
  <w:num w:numId="13">
    <w:abstractNumId w:val="9"/>
  </w:num>
  <w:num w:numId="14">
    <w:abstractNumId w:val="14"/>
  </w:num>
  <w:num w:numId="15">
    <w:abstractNumId w:val="5"/>
  </w:num>
  <w:num w:numId="16">
    <w:abstractNumId w:val="25"/>
  </w:num>
  <w:num w:numId="17">
    <w:abstractNumId w:val="4"/>
  </w:num>
  <w:num w:numId="18">
    <w:abstractNumId w:val="11"/>
  </w:num>
  <w:num w:numId="19">
    <w:abstractNumId w:val="17"/>
  </w:num>
  <w:num w:numId="20">
    <w:abstractNumId w:val="13"/>
  </w:num>
  <w:num w:numId="21">
    <w:abstractNumId w:val="23"/>
  </w:num>
  <w:num w:numId="22">
    <w:abstractNumId w:val="16"/>
  </w:num>
  <w:num w:numId="23">
    <w:abstractNumId w:val="15"/>
  </w:num>
  <w:num w:numId="24">
    <w:abstractNumId w:val="21"/>
  </w:num>
  <w:num w:numId="25">
    <w:abstractNumId w:val="0"/>
  </w:num>
  <w:num w:numId="26">
    <w:abstractNumId w:val="2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2"/>
    <w:rsid w:val="000008E3"/>
    <w:rsid w:val="00002567"/>
    <w:rsid w:val="00003D5C"/>
    <w:rsid w:val="0001020B"/>
    <w:rsid w:val="00016C33"/>
    <w:rsid w:val="000312FA"/>
    <w:rsid w:val="000335CE"/>
    <w:rsid w:val="00036F97"/>
    <w:rsid w:val="00051016"/>
    <w:rsid w:val="000526DB"/>
    <w:rsid w:val="00055B48"/>
    <w:rsid w:val="000654FB"/>
    <w:rsid w:val="000733BE"/>
    <w:rsid w:val="000746B3"/>
    <w:rsid w:val="00096431"/>
    <w:rsid w:val="000B0814"/>
    <w:rsid w:val="000B0FAD"/>
    <w:rsid w:val="000C3085"/>
    <w:rsid w:val="000D039A"/>
    <w:rsid w:val="000E4D43"/>
    <w:rsid w:val="000E695B"/>
    <w:rsid w:val="000F09CC"/>
    <w:rsid w:val="000F555F"/>
    <w:rsid w:val="000F677C"/>
    <w:rsid w:val="000F7CE9"/>
    <w:rsid w:val="00103C5E"/>
    <w:rsid w:val="00117B06"/>
    <w:rsid w:val="00127AE9"/>
    <w:rsid w:val="00130423"/>
    <w:rsid w:val="00134C78"/>
    <w:rsid w:val="001359FA"/>
    <w:rsid w:val="00136D94"/>
    <w:rsid w:val="00142D5D"/>
    <w:rsid w:val="00150D0B"/>
    <w:rsid w:val="0015271D"/>
    <w:rsid w:val="00156CCD"/>
    <w:rsid w:val="0016167B"/>
    <w:rsid w:val="00161C87"/>
    <w:rsid w:val="00164E3C"/>
    <w:rsid w:val="001658EA"/>
    <w:rsid w:val="001662F5"/>
    <w:rsid w:val="00187967"/>
    <w:rsid w:val="001A1545"/>
    <w:rsid w:val="001B600D"/>
    <w:rsid w:val="001C4388"/>
    <w:rsid w:val="001C490F"/>
    <w:rsid w:val="001D03FD"/>
    <w:rsid w:val="001F00EB"/>
    <w:rsid w:val="001F1911"/>
    <w:rsid w:val="001F6004"/>
    <w:rsid w:val="00204E36"/>
    <w:rsid w:val="002065FD"/>
    <w:rsid w:val="00206AAE"/>
    <w:rsid w:val="00207E3C"/>
    <w:rsid w:val="00231402"/>
    <w:rsid w:val="0023296F"/>
    <w:rsid w:val="00235FCB"/>
    <w:rsid w:val="00236957"/>
    <w:rsid w:val="002369E2"/>
    <w:rsid w:val="00240A22"/>
    <w:rsid w:val="00242E7D"/>
    <w:rsid w:val="00243E83"/>
    <w:rsid w:val="00244ABB"/>
    <w:rsid w:val="00253938"/>
    <w:rsid w:val="00254D2D"/>
    <w:rsid w:val="00266A4E"/>
    <w:rsid w:val="00266C8A"/>
    <w:rsid w:val="00273772"/>
    <w:rsid w:val="00284ED0"/>
    <w:rsid w:val="00287215"/>
    <w:rsid w:val="002932D5"/>
    <w:rsid w:val="00294248"/>
    <w:rsid w:val="00295550"/>
    <w:rsid w:val="0029658F"/>
    <w:rsid w:val="002A63B2"/>
    <w:rsid w:val="002A63D2"/>
    <w:rsid w:val="002A7780"/>
    <w:rsid w:val="002A7800"/>
    <w:rsid w:val="002C2F3E"/>
    <w:rsid w:val="002C4CA3"/>
    <w:rsid w:val="002D1D90"/>
    <w:rsid w:val="002D5DFD"/>
    <w:rsid w:val="003012AE"/>
    <w:rsid w:val="0030613A"/>
    <w:rsid w:val="00313359"/>
    <w:rsid w:val="0031574D"/>
    <w:rsid w:val="00317BA1"/>
    <w:rsid w:val="00322BF8"/>
    <w:rsid w:val="00323228"/>
    <w:rsid w:val="00336902"/>
    <w:rsid w:val="00342126"/>
    <w:rsid w:val="00345EDD"/>
    <w:rsid w:val="00377CCC"/>
    <w:rsid w:val="00380F9E"/>
    <w:rsid w:val="00391E0B"/>
    <w:rsid w:val="00393DD0"/>
    <w:rsid w:val="003A651F"/>
    <w:rsid w:val="003A717C"/>
    <w:rsid w:val="003C18D8"/>
    <w:rsid w:val="003C31EE"/>
    <w:rsid w:val="003D3CE3"/>
    <w:rsid w:val="003D4B65"/>
    <w:rsid w:val="003D59E8"/>
    <w:rsid w:val="003E0310"/>
    <w:rsid w:val="003E4E0F"/>
    <w:rsid w:val="003E5FF8"/>
    <w:rsid w:val="004031C9"/>
    <w:rsid w:val="00403519"/>
    <w:rsid w:val="0040599B"/>
    <w:rsid w:val="00405A48"/>
    <w:rsid w:val="00413676"/>
    <w:rsid w:val="00417E5F"/>
    <w:rsid w:val="00417E9E"/>
    <w:rsid w:val="00417ED0"/>
    <w:rsid w:val="004253D5"/>
    <w:rsid w:val="00426D22"/>
    <w:rsid w:val="00434476"/>
    <w:rsid w:val="00440C37"/>
    <w:rsid w:val="004426CD"/>
    <w:rsid w:val="004447B9"/>
    <w:rsid w:val="00445F09"/>
    <w:rsid w:val="0045185E"/>
    <w:rsid w:val="00453B51"/>
    <w:rsid w:val="004563C2"/>
    <w:rsid w:val="00460685"/>
    <w:rsid w:val="004632E4"/>
    <w:rsid w:val="004634D3"/>
    <w:rsid w:val="00472A36"/>
    <w:rsid w:val="00473A4D"/>
    <w:rsid w:val="00473AAC"/>
    <w:rsid w:val="00474E75"/>
    <w:rsid w:val="00497B88"/>
    <w:rsid w:val="004A6192"/>
    <w:rsid w:val="004B01EF"/>
    <w:rsid w:val="004B0BC1"/>
    <w:rsid w:val="004B4CBB"/>
    <w:rsid w:val="004C5F22"/>
    <w:rsid w:val="004D5818"/>
    <w:rsid w:val="004F7E84"/>
    <w:rsid w:val="0051076F"/>
    <w:rsid w:val="00515ECF"/>
    <w:rsid w:val="005229C3"/>
    <w:rsid w:val="00522BAB"/>
    <w:rsid w:val="00527110"/>
    <w:rsid w:val="00530B78"/>
    <w:rsid w:val="005355BD"/>
    <w:rsid w:val="00535E82"/>
    <w:rsid w:val="00542FF8"/>
    <w:rsid w:val="00543DA7"/>
    <w:rsid w:val="0055369D"/>
    <w:rsid w:val="00564607"/>
    <w:rsid w:val="0056785E"/>
    <w:rsid w:val="00573C66"/>
    <w:rsid w:val="005B3E59"/>
    <w:rsid w:val="005C23ED"/>
    <w:rsid w:val="006040E2"/>
    <w:rsid w:val="00604F69"/>
    <w:rsid w:val="00611EB2"/>
    <w:rsid w:val="00620DF7"/>
    <w:rsid w:val="00634609"/>
    <w:rsid w:val="006370EB"/>
    <w:rsid w:val="00643CFA"/>
    <w:rsid w:val="0064513E"/>
    <w:rsid w:val="0066113E"/>
    <w:rsid w:val="00674B4E"/>
    <w:rsid w:val="006763F1"/>
    <w:rsid w:val="006960EE"/>
    <w:rsid w:val="006A06CF"/>
    <w:rsid w:val="006A1DE2"/>
    <w:rsid w:val="006A403C"/>
    <w:rsid w:val="006A71D3"/>
    <w:rsid w:val="006A75CB"/>
    <w:rsid w:val="006B0371"/>
    <w:rsid w:val="006B5F1E"/>
    <w:rsid w:val="006C3689"/>
    <w:rsid w:val="006C75F8"/>
    <w:rsid w:val="006E1F1C"/>
    <w:rsid w:val="006E26A4"/>
    <w:rsid w:val="006E7C45"/>
    <w:rsid w:val="006F4B4F"/>
    <w:rsid w:val="006F53BC"/>
    <w:rsid w:val="006F74B1"/>
    <w:rsid w:val="00700449"/>
    <w:rsid w:val="00707C0E"/>
    <w:rsid w:val="00713CB2"/>
    <w:rsid w:val="0072020A"/>
    <w:rsid w:val="00721D28"/>
    <w:rsid w:val="00723F56"/>
    <w:rsid w:val="007240A7"/>
    <w:rsid w:val="00732200"/>
    <w:rsid w:val="007424DB"/>
    <w:rsid w:val="00742FF5"/>
    <w:rsid w:val="00751065"/>
    <w:rsid w:val="007530A9"/>
    <w:rsid w:val="00753A3E"/>
    <w:rsid w:val="00763078"/>
    <w:rsid w:val="00764FC7"/>
    <w:rsid w:val="007651FD"/>
    <w:rsid w:val="00765D9C"/>
    <w:rsid w:val="00780715"/>
    <w:rsid w:val="00783021"/>
    <w:rsid w:val="00786232"/>
    <w:rsid w:val="00793FA9"/>
    <w:rsid w:val="007B1AA4"/>
    <w:rsid w:val="007C2368"/>
    <w:rsid w:val="007C26A5"/>
    <w:rsid w:val="007C2C52"/>
    <w:rsid w:val="007C31FE"/>
    <w:rsid w:val="007C7C25"/>
    <w:rsid w:val="007D14A7"/>
    <w:rsid w:val="007D670B"/>
    <w:rsid w:val="007D6EB5"/>
    <w:rsid w:val="007E50F3"/>
    <w:rsid w:val="007F134B"/>
    <w:rsid w:val="0080434D"/>
    <w:rsid w:val="0082487B"/>
    <w:rsid w:val="00830642"/>
    <w:rsid w:val="0085037B"/>
    <w:rsid w:val="0085081E"/>
    <w:rsid w:val="00854326"/>
    <w:rsid w:val="00857A6F"/>
    <w:rsid w:val="00864856"/>
    <w:rsid w:val="0087251C"/>
    <w:rsid w:val="00873EDA"/>
    <w:rsid w:val="008808CE"/>
    <w:rsid w:val="00882ABC"/>
    <w:rsid w:val="00896761"/>
    <w:rsid w:val="008A4B57"/>
    <w:rsid w:val="008A6A4F"/>
    <w:rsid w:val="008B1F44"/>
    <w:rsid w:val="008B2888"/>
    <w:rsid w:val="008B6339"/>
    <w:rsid w:val="008C0687"/>
    <w:rsid w:val="008C34D6"/>
    <w:rsid w:val="008C5751"/>
    <w:rsid w:val="008E54D8"/>
    <w:rsid w:val="008F0587"/>
    <w:rsid w:val="008F114D"/>
    <w:rsid w:val="008F1F94"/>
    <w:rsid w:val="008F775D"/>
    <w:rsid w:val="00903A80"/>
    <w:rsid w:val="0090696B"/>
    <w:rsid w:val="0092436E"/>
    <w:rsid w:val="0093014C"/>
    <w:rsid w:val="00934B34"/>
    <w:rsid w:val="0094613F"/>
    <w:rsid w:val="00950A7E"/>
    <w:rsid w:val="009556AF"/>
    <w:rsid w:val="00957509"/>
    <w:rsid w:val="00957D72"/>
    <w:rsid w:val="009644A4"/>
    <w:rsid w:val="00967305"/>
    <w:rsid w:val="00973D71"/>
    <w:rsid w:val="00987CE9"/>
    <w:rsid w:val="00991164"/>
    <w:rsid w:val="00992639"/>
    <w:rsid w:val="00997F82"/>
    <w:rsid w:val="009A74EF"/>
    <w:rsid w:val="009B0796"/>
    <w:rsid w:val="009B3727"/>
    <w:rsid w:val="009B409F"/>
    <w:rsid w:val="009C6D96"/>
    <w:rsid w:val="009D1C1F"/>
    <w:rsid w:val="009D2F20"/>
    <w:rsid w:val="009D7FB7"/>
    <w:rsid w:val="009F2C89"/>
    <w:rsid w:val="009F441A"/>
    <w:rsid w:val="009F7047"/>
    <w:rsid w:val="00A006CC"/>
    <w:rsid w:val="00A061C0"/>
    <w:rsid w:val="00A16B47"/>
    <w:rsid w:val="00A26C49"/>
    <w:rsid w:val="00A3638A"/>
    <w:rsid w:val="00A433D4"/>
    <w:rsid w:val="00A62347"/>
    <w:rsid w:val="00A624B3"/>
    <w:rsid w:val="00A67557"/>
    <w:rsid w:val="00AA0407"/>
    <w:rsid w:val="00AA1B06"/>
    <w:rsid w:val="00AA6067"/>
    <w:rsid w:val="00AB0B05"/>
    <w:rsid w:val="00AB2163"/>
    <w:rsid w:val="00AB3F0A"/>
    <w:rsid w:val="00AB46DA"/>
    <w:rsid w:val="00AC10A5"/>
    <w:rsid w:val="00AC17B6"/>
    <w:rsid w:val="00AC66EF"/>
    <w:rsid w:val="00AD603A"/>
    <w:rsid w:val="00AD7DDA"/>
    <w:rsid w:val="00AE70FC"/>
    <w:rsid w:val="00AF0480"/>
    <w:rsid w:val="00AF2847"/>
    <w:rsid w:val="00B03F01"/>
    <w:rsid w:val="00B04160"/>
    <w:rsid w:val="00B10F25"/>
    <w:rsid w:val="00B26551"/>
    <w:rsid w:val="00B31375"/>
    <w:rsid w:val="00B34AE3"/>
    <w:rsid w:val="00B41D38"/>
    <w:rsid w:val="00B41F18"/>
    <w:rsid w:val="00B4480F"/>
    <w:rsid w:val="00B46DE7"/>
    <w:rsid w:val="00B54612"/>
    <w:rsid w:val="00B570B9"/>
    <w:rsid w:val="00B61943"/>
    <w:rsid w:val="00B803C2"/>
    <w:rsid w:val="00B8201D"/>
    <w:rsid w:val="00B8354B"/>
    <w:rsid w:val="00B9076E"/>
    <w:rsid w:val="00B9413D"/>
    <w:rsid w:val="00B95780"/>
    <w:rsid w:val="00BA0697"/>
    <w:rsid w:val="00BA3357"/>
    <w:rsid w:val="00BA7CC6"/>
    <w:rsid w:val="00BE07CF"/>
    <w:rsid w:val="00BF1DA8"/>
    <w:rsid w:val="00BF21B4"/>
    <w:rsid w:val="00C01EBD"/>
    <w:rsid w:val="00C13492"/>
    <w:rsid w:val="00C31BB4"/>
    <w:rsid w:val="00C37C00"/>
    <w:rsid w:val="00C43C7B"/>
    <w:rsid w:val="00C45DEF"/>
    <w:rsid w:val="00C4770B"/>
    <w:rsid w:val="00C50891"/>
    <w:rsid w:val="00C5792C"/>
    <w:rsid w:val="00C7059A"/>
    <w:rsid w:val="00C77C19"/>
    <w:rsid w:val="00C856B6"/>
    <w:rsid w:val="00C87278"/>
    <w:rsid w:val="00C87D64"/>
    <w:rsid w:val="00C90411"/>
    <w:rsid w:val="00C91F5B"/>
    <w:rsid w:val="00C9268D"/>
    <w:rsid w:val="00C942CF"/>
    <w:rsid w:val="00C9628C"/>
    <w:rsid w:val="00CB311A"/>
    <w:rsid w:val="00CB4A7F"/>
    <w:rsid w:val="00CB6B29"/>
    <w:rsid w:val="00CE07B0"/>
    <w:rsid w:val="00CE0A6F"/>
    <w:rsid w:val="00CF0910"/>
    <w:rsid w:val="00CF396B"/>
    <w:rsid w:val="00CF4D60"/>
    <w:rsid w:val="00D173A5"/>
    <w:rsid w:val="00D20DB1"/>
    <w:rsid w:val="00D2482E"/>
    <w:rsid w:val="00D330D2"/>
    <w:rsid w:val="00D35091"/>
    <w:rsid w:val="00D42380"/>
    <w:rsid w:val="00D600E6"/>
    <w:rsid w:val="00D603CC"/>
    <w:rsid w:val="00D60D2D"/>
    <w:rsid w:val="00D74773"/>
    <w:rsid w:val="00D820D6"/>
    <w:rsid w:val="00D87ADA"/>
    <w:rsid w:val="00D92DF3"/>
    <w:rsid w:val="00D93AE8"/>
    <w:rsid w:val="00D96B54"/>
    <w:rsid w:val="00D96DC9"/>
    <w:rsid w:val="00DA0D8B"/>
    <w:rsid w:val="00DA5151"/>
    <w:rsid w:val="00DA708E"/>
    <w:rsid w:val="00DB279C"/>
    <w:rsid w:val="00DC4249"/>
    <w:rsid w:val="00DC6A67"/>
    <w:rsid w:val="00DD089C"/>
    <w:rsid w:val="00DE2D0E"/>
    <w:rsid w:val="00E02A3C"/>
    <w:rsid w:val="00E11180"/>
    <w:rsid w:val="00E576B2"/>
    <w:rsid w:val="00E625A7"/>
    <w:rsid w:val="00E81C24"/>
    <w:rsid w:val="00E90CFA"/>
    <w:rsid w:val="00E95974"/>
    <w:rsid w:val="00E966C9"/>
    <w:rsid w:val="00E97B2F"/>
    <w:rsid w:val="00EB5AB5"/>
    <w:rsid w:val="00EC39F2"/>
    <w:rsid w:val="00EC64F7"/>
    <w:rsid w:val="00EE233C"/>
    <w:rsid w:val="00EE27F8"/>
    <w:rsid w:val="00F00D0F"/>
    <w:rsid w:val="00F117B1"/>
    <w:rsid w:val="00F122EA"/>
    <w:rsid w:val="00F13FCB"/>
    <w:rsid w:val="00F158A3"/>
    <w:rsid w:val="00F16F50"/>
    <w:rsid w:val="00F23147"/>
    <w:rsid w:val="00F427BE"/>
    <w:rsid w:val="00F446AE"/>
    <w:rsid w:val="00F54CDE"/>
    <w:rsid w:val="00F70586"/>
    <w:rsid w:val="00F904C7"/>
    <w:rsid w:val="00F9435D"/>
    <w:rsid w:val="00FA4106"/>
    <w:rsid w:val="00FB5A52"/>
    <w:rsid w:val="00FC6208"/>
    <w:rsid w:val="00FC62BA"/>
    <w:rsid w:val="00FC7652"/>
    <w:rsid w:val="00FD03BE"/>
    <w:rsid w:val="00FD228A"/>
    <w:rsid w:val="00FE08FE"/>
    <w:rsid w:val="00FE40C7"/>
    <w:rsid w:val="00FE65D9"/>
    <w:rsid w:val="00FF1B36"/>
    <w:rsid w:val="00FF27F1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2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5271D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15271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9116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9116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A26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6C49"/>
  </w:style>
  <w:style w:type="paragraph" w:styleId="a4">
    <w:name w:val="Plain Text"/>
    <w:basedOn w:val="a"/>
    <w:link w:val="a5"/>
    <w:uiPriority w:val="99"/>
    <w:rsid w:val="00DD089C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DD089C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6761"/>
  </w:style>
  <w:style w:type="paragraph" w:styleId="a8">
    <w:name w:val="footer"/>
    <w:basedOn w:val="a"/>
    <w:link w:val="a9"/>
    <w:uiPriority w:val="99"/>
    <w:rsid w:val="008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96761"/>
  </w:style>
  <w:style w:type="paragraph" w:styleId="aa">
    <w:name w:val="No Spacing"/>
    <w:uiPriority w:val="99"/>
    <w:qFormat/>
    <w:rsid w:val="00187967"/>
    <w:rPr>
      <w:rFonts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A0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C50891"/>
  </w:style>
  <w:style w:type="paragraph" w:styleId="ac">
    <w:name w:val="Body Text"/>
    <w:basedOn w:val="a"/>
    <w:link w:val="ad"/>
    <w:uiPriority w:val="99"/>
    <w:semiHidden/>
    <w:unhideWhenUsed/>
    <w:rsid w:val="000F7C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F7CE9"/>
    <w:rPr>
      <w:rFonts w:cs="Calibri"/>
      <w:lang w:eastAsia="en-US"/>
    </w:rPr>
  </w:style>
  <w:style w:type="table" w:styleId="ae">
    <w:name w:val="Table Grid"/>
    <w:basedOn w:val="a1"/>
    <w:uiPriority w:val="59"/>
    <w:locked/>
    <w:rsid w:val="00244A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FB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5101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2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5271D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15271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991164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91164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A26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26C49"/>
  </w:style>
  <w:style w:type="paragraph" w:styleId="a4">
    <w:name w:val="Plain Text"/>
    <w:basedOn w:val="a"/>
    <w:link w:val="a5"/>
    <w:uiPriority w:val="99"/>
    <w:rsid w:val="00DD089C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DD089C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6761"/>
  </w:style>
  <w:style w:type="paragraph" w:styleId="a8">
    <w:name w:val="footer"/>
    <w:basedOn w:val="a"/>
    <w:link w:val="a9"/>
    <w:uiPriority w:val="99"/>
    <w:rsid w:val="008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96761"/>
  </w:style>
  <w:style w:type="paragraph" w:styleId="aa">
    <w:name w:val="No Spacing"/>
    <w:uiPriority w:val="99"/>
    <w:qFormat/>
    <w:rsid w:val="00187967"/>
    <w:rPr>
      <w:rFonts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A0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C50891"/>
  </w:style>
  <w:style w:type="paragraph" w:styleId="ac">
    <w:name w:val="Body Text"/>
    <w:basedOn w:val="a"/>
    <w:link w:val="ad"/>
    <w:uiPriority w:val="99"/>
    <w:semiHidden/>
    <w:unhideWhenUsed/>
    <w:rsid w:val="000F7C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F7CE9"/>
    <w:rPr>
      <w:rFonts w:cs="Calibri"/>
      <w:lang w:eastAsia="en-US"/>
    </w:rPr>
  </w:style>
  <w:style w:type="table" w:styleId="ae">
    <w:name w:val="Table Grid"/>
    <w:basedOn w:val="a1"/>
    <w:uiPriority w:val="59"/>
    <w:locked/>
    <w:rsid w:val="00244A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D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FB7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051016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7875-8F4B-4D84-999B-9A69D202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 города Иванова</Company>
  <LinksUpToDate>false</LinksUpToDate>
  <CharactersWithSpaces>19843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Наталья Юрьевна Махарандина</dc:creator>
  <cp:lastModifiedBy>Миненко</cp:lastModifiedBy>
  <cp:revision>5</cp:revision>
  <cp:lastPrinted>2018-10-26T11:03:00Z</cp:lastPrinted>
  <dcterms:created xsi:type="dcterms:W3CDTF">2021-08-17T13:11:00Z</dcterms:created>
  <dcterms:modified xsi:type="dcterms:W3CDTF">2022-03-31T12:11:00Z</dcterms:modified>
</cp:coreProperties>
</file>