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61C" w:rsidRDefault="0092561C"/>
    <w:p w:rsidR="0092561C" w:rsidRDefault="00A7051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57250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61C" w:rsidRDefault="0092561C"/>
    <w:p w:rsidR="0092561C" w:rsidRDefault="00A70511">
      <w:pPr>
        <w:tabs>
          <w:tab w:val="left" w:pos="4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САВИНСКОГО МУНИЦИПАЛЬНОГО РАЙОНА</w:t>
      </w:r>
    </w:p>
    <w:p w:rsidR="0092561C" w:rsidRDefault="00A70511">
      <w:pPr>
        <w:tabs>
          <w:tab w:val="left" w:pos="4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ИВАНОВСКОЙ ОБЛАСТИ</w:t>
      </w:r>
    </w:p>
    <w:p w:rsidR="0092561C" w:rsidRDefault="0092561C">
      <w:pPr>
        <w:tabs>
          <w:tab w:val="left" w:pos="2360"/>
        </w:tabs>
        <w:jc w:val="center"/>
        <w:rPr>
          <w:sz w:val="28"/>
          <w:szCs w:val="28"/>
        </w:rPr>
      </w:pPr>
    </w:p>
    <w:p w:rsidR="0092561C" w:rsidRDefault="0092561C">
      <w:pPr>
        <w:rPr>
          <w:sz w:val="28"/>
          <w:szCs w:val="28"/>
        </w:rPr>
      </w:pPr>
    </w:p>
    <w:p w:rsidR="0092561C" w:rsidRDefault="00A7051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561C" w:rsidRDefault="00A70511">
      <w:pPr>
        <w:tabs>
          <w:tab w:val="left" w:pos="25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2561C" w:rsidRDefault="0092561C">
      <w:pPr>
        <w:tabs>
          <w:tab w:val="left" w:pos="2500"/>
        </w:tabs>
        <w:jc w:val="center"/>
        <w:rPr>
          <w:sz w:val="28"/>
          <w:szCs w:val="28"/>
        </w:rPr>
      </w:pPr>
    </w:p>
    <w:p w:rsidR="0092561C" w:rsidRDefault="0092561C">
      <w:pPr>
        <w:tabs>
          <w:tab w:val="left" w:pos="2500"/>
        </w:tabs>
        <w:jc w:val="center"/>
        <w:rPr>
          <w:sz w:val="28"/>
          <w:szCs w:val="28"/>
        </w:rPr>
      </w:pPr>
    </w:p>
    <w:p w:rsidR="0092561C" w:rsidRDefault="00A70511">
      <w:pPr>
        <w:jc w:val="center"/>
      </w:pPr>
      <w:r>
        <w:rPr>
          <w:b/>
          <w:sz w:val="28"/>
          <w:szCs w:val="28"/>
        </w:rPr>
        <w:t xml:space="preserve">от 07.09.2020 № 484 - 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92561C" w:rsidRDefault="00A705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пос. Савино</w:t>
      </w:r>
    </w:p>
    <w:p w:rsidR="0092561C" w:rsidRDefault="0092561C">
      <w:pPr>
        <w:jc w:val="both"/>
        <w:rPr>
          <w:sz w:val="28"/>
          <w:szCs w:val="28"/>
        </w:rPr>
      </w:pPr>
    </w:p>
    <w:p w:rsidR="0092561C" w:rsidRDefault="0092561C">
      <w:pPr>
        <w:jc w:val="both"/>
        <w:rPr>
          <w:sz w:val="28"/>
          <w:szCs w:val="28"/>
        </w:rPr>
      </w:pPr>
    </w:p>
    <w:p w:rsidR="0092561C" w:rsidRDefault="00A70511">
      <w:pPr>
        <w:jc w:val="center"/>
      </w:pPr>
      <w:r>
        <w:rPr>
          <w:b/>
          <w:sz w:val="28"/>
          <w:szCs w:val="28"/>
        </w:rPr>
        <w:t xml:space="preserve">О межведомственной комиссии по профилактике правонарушений на территории Савинского муниципального района </w:t>
      </w:r>
    </w:p>
    <w:p w:rsidR="0092561C" w:rsidRDefault="0092561C">
      <w:pPr>
        <w:rPr>
          <w:sz w:val="28"/>
          <w:szCs w:val="28"/>
        </w:rPr>
      </w:pPr>
    </w:p>
    <w:p w:rsidR="0092561C" w:rsidRDefault="00A70511">
      <w:pPr>
        <w:jc w:val="both"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В целях обеспечения безопасности граждан, снижения уровня преступности на территории Савинского муниципального района, в соответствии с Указом Губернатора Ивановской области от 22.06.2006 года № 90-уг «О создании межведомственной комиссии по профилактике п</w:t>
      </w:r>
      <w:r>
        <w:rPr>
          <w:sz w:val="28"/>
          <w:szCs w:val="28"/>
        </w:rPr>
        <w:t xml:space="preserve">равонарушений на территории Ивановской области» в действующей редакции, администрация Савинского муниципального района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 :</w:t>
      </w:r>
    </w:p>
    <w:p w:rsidR="0092561C" w:rsidRDefault="00A70511">
      <w:pPr>
        <w:pStyle w:val="a9"/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 Утвердить Положение о межведомственной комиссии по профилактике правонарушений на территории Савинского муниц</w:t>
      </w:r>
      <w:r>
        <w:rPr>
          <w:sz w:val="28"/>
          <w:szCs w:val="28"/>
        </w:rPr>
        <w:t xml:space="preserve">ипального района (приложение 1). </w:t>
      </w:r>
    </w:p>
    <w:p w:rsidR="0092561C" w:rsidRDefault="00A70511">
      <w:pPr>
        <w:pStyle w:val="a9"/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Утвердить состав межведомственной комиссии по профилактике правонарушений на территории Савинского муниципального района (приложение 2). </w:t>
      </w:r>
    </w:p>
    <w:p w:rsidR="0092561C" w:rsidRDefault="00A70511">
      <w:pPr>
        <w:pStyle w:val="a9"/>
        <w:numPr>
          <w:ilvl w:val="0"/>
          <w:numId w:val="1"/>
        </w:numPr>
        <w:jc w:val="both"/>
      </w:pPr>
      <w:r>
        <w:rPr>
          <w:sz w:val="28"/>
          <w:szCs w:val="28"/>
        </w:rPr>
        <w:t>Постановление от 03.08.2016 года № 374-п «Об утверждении положения о межведомственно</w:t>
      </w:r>
      <w:r>
        <w:rPr>
          <w:sz w:val="28"/>
          <w:szCs w:val="28"/>
        </w:rPr>
        <w:t>й комиссии по профилактике правонарушений на территории Савинского муниципального района», постановление от 30.03.2020 года № 187-1-п «О составе межведомственной комиссии по профилактике правонарушений на территории Савинского муниципального района» считат</w:t>
      </w:r>
      <w:r>
        <w:rPr>
          <w:sz w:val="28"/>
          <w:szCs w:val="28"/>
        </w:rPr>
        <w:t>ь утратившими силу.</w:t>
      </w:r>
    </w:p>
    <w:p w:rsidR="0092561C" w:rsidRDefault="00A70511">
      <w:pPr>
        <w:pStyle w:val="ConsPlusNormal"/>
        <w:numPr>
          <w:ilvl w:val="0"/>
          <w:numId w:val="1"/>
        </w:numPr>
        <w:jc w:val="both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Савинского муниципального района в информационно-телекоммуникационной сети «Интернет».</w:t>
      </w:r>
    </w:p>
    <w:p w:rsidR="0092561C" w:rsidRDefault="0092561C">
      <w:pPr>
        <w:pStyle w:val="ConsPlusNormal"/>
        <w:ind w:left="720"/>
        <w:jc w:val="both"/>
      </w:pPr>
    </w:p>
    <w:p w:rsidR="0092561C" w:rsidRDefault="00A70511">
      <w:pPr>
        <w:pStyle w:val="ConsPlusNormal"/>
        <w:numPr>
          <w:ilvl w:val="0"/>
          <w:numId w:val="1"/>
        </w:numPr>
        <w:jc w:val="both"/>
      </w:pPr>
      <w:proofErr w:type="gramStart"/>
      <w:r>
        <w:lastRenderedPageBreak/>
        <w:t>Контроль за</w:t>
      </w:r>
      <w:proofErr w:type="gramEnd"/>
      <w:r>
        <w:t xml:space="preserve"> исполнением настоящего постановления возложить на заместителя главы </w:t>
      </w:r>
      <w:r>
        <w:t xml:space="preserve">администрации Савинского муниципального района по социальным вопросам С.Н. </w:t>
      </w:r>
      <w:proofErr w:type="spellStart"/>
      <w:r>
        <w:t>Желобанову</w:t>
      </w:r>
      <w:proofErr w:type="spellEnd"/>
      <w:r>
        <w:t>.</w:t>
      </w:r>
    </w:p>
    <w:p w:rsidR="0092561C" w:rsidRDefault="0092561C">
      <w:pPr>
        <w:jc w:val="both"/>
        <w:rPr>
          <w:sz w:val="28"/>
          <w:szCs w:val="28"/>
        </w:rPr>
      </w:pPr>
    </w:p>
    <w:p w:rsidR="0092561C" w:rsidRDefault="0092561C">
      <w:pPr>
        <w:jc w:val="both"/>
        <w:rPr>
          <w:sz w:val="28"/>
          <w:szCs w:val="28"/>
        </w:rPr>
      </w:pPr>
    </w:p>
    <w:p w:rsidR="0092561C" w:rsidRDefault="0092561C">
      <w:pPr>
        <w:jc w:val="both"/>
        <w:rPr>
          <w:sz w:val="28"/>
          <w:szCs w:val="28"/>
        </w:rPr>
      </w:pPr>
    </w:p>
    <w:p w:rsidR="0092561C" w:rsidRDefault="00A70511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Савинского муниципального района                             Н. Н. Пашков</w:t>
      </w:r>
    </w:p>
    <w:p w:rsidR="0092561C" w:rsidRDefault="0092561C">
      <w:pPr>
        <w:rPr>
          <w:b/>
          <w:sz w:val="28"/>
          <w:szCs w:val="28"/>
        </w:rPr>
      </w:pPr>
    </w:p>
    <w:p w:rsidR="0092561C" w:rsidRDefault="0092561C">
      <w:pPr>
        <w:jc w:val="both"/>
        <w:rPr>
          <w:sz w:val="28"/>
          <w:szCs w:val="28"/>
        </w:rPr>
      </w:pPr>
    </w:p>
    <w:p w:rsidR="0092561C" w:rsidRDefault="0092561C">
      <w:pPr>
        <w:jc w:val="both"/>
        <w:rPr>
          <w:sz w:val="28"/>
          <w:szCs w:val="28"/>
        </w:rPr>
      </w:pPr>
    </w:p>
    <w:p w:rsidR="0092561C" w:rsidRDefault="0092561C">
      <w:pPr>
        <w:jc w:val="both"/>
        <w:rPr>
          <w:sz w:val="28"/>
          <w:szCs w:val="28"/>
        </w:rPr>
      </w:pPr>
    </w:p>
    <w:p w:rsidR="0092561C" w:rsidRDefault="0092561C">
      <w:pPr>
        <w:jc w:val="right"/>
      </w:pPr>
    </w:p>
    <w:p w:rsidR="0092561C" w:rsidRDefault="0092561C">
      <w:pPr>
        <w:jc w:val="right"/>
      </w:pPr>
    </w:p>
    <w:p w:rsidR="0092561C" w:rsidRDefault="0092561C">
      <w:pPr>
        <w:jc w:val="right"/>
      </w:pPr>
    </w:p>
    <w:p w:rsidR="0092561C" w:rsidRDefault="0092561C">
      <w:pPr>
        <w:jc w:val="right"/>
      </w:pPr>
    </w:p>
    <w:p w:rsidR="0092561C" w:rsidRDefault="0092561C">
      <w:pPr>
        <w:jc w:val="right"/>
      </w:pPr>
    </w:p>
    <w:p w:rsidR="0092561C" w:rsidRDefault="0092561C">
      <w:pPr>
        <w:jc w:val="right"/>
      </w:pPr>
    </w:p>
    <w:p w:rsidR="0092561C" w:rsidRDefault="0092561C">
      <w:pPr>
        <w:jc w:val="right"/>
      </w:pPr>
    </w:p>
    <w:p w:rsidR="0092561C" w:rsidRDefault="0092561C">
      <w:pPr>
        <w:jc w:val="right"/>
      </w:pPr>
    </w:p>
    <w:p w:rsidR="0092561C" w:rsidRDefault="0092561C">
      <w:pPr>
        <w:jc w:val="right"/>
      </w:pPr>
    </w:p>
    <w:p w:rsidR="0092561C" w:rsidRDefault="0092561C">
      <w:pPr>
        <w:jc w:val="right"/>
      </w:pPr>
    </w:p>
    <w:p w:rsidR="0092561C" w:rsidRDefault="0092561C">
      <w:pPr>
        <w:jc w:val="right"/>
      </w:pPr>
    </w:p>
    <w:p w:rsidR="0092561C" w:rsidRDefault="0092561C">
      <w:pPr>
        <w:jc w:val="right"/>
      </w:pPr>
    </w:p>
    <w:p w:rsidR="0092561C" w:rsidRDefault="0092561C">
      <w:pPr>
        <w:jc w:val="right"/>
      </w:pPr>
    </w:p>
    <w:p w:rsidR="0092561C" w:rsidRDefault="0092561C">
      <w:pPr>
        <w:jc w:val="right"/>
      </w:pPr>
    </w:p>
    <w:p w:rsidR="0092561C" w:rsidRDefault="0092561C">
      <w:pPr>
        <w:jc w:val="right"/>
      </w:pPr>
    </w:p>
    <w:p w:rsidR="0092561C" w:rsidRDefault="0092561C">
      <w:pPr>
        <w:jc w:val="right"/>
      </w:pPr>
    </w:p>
    <w:p w:rsidR="0092561C" w:rsidRDefault="0092561C">
      <w:pPr>
        <w:jc w:val="right"/>
      </w:pPr>
    </w:p>
    <w:p w:rsidR="0092561C" w:rsidRDefault="0092561C">
      <w:pPr>
        <w:jc w:val="right"/>
      </w:pPr>
    </w:p>
    <w:p w:rsidR="0092561C" w:rsidRDefault="0092561C">
      <w:pPr>
        <w:jc w:val="right"/>
      </w:pPr>
    </w:p>
    <w:p w:rsidR="0092561C" w:rsidRDefault="0092561C">
      <w:pPr>
        <w:jc w:val="right"/>
      </w:pPr>
    </w:p>
    <w:p w:rsidR="0092561C" w:rsidRDefault="0092561C">
      <w:pPr>
        <w:jc w:val="right"/>
      </w:pPr>
    </w:p>
    <w:p w:rsidR="0092561C" w:rsidRDefault="0092561C">
      <w:pPr>
        <w:jc w:val="right"/>
      </w:pPr>
    </w:p>
    <w:p w:rsidR="0092561C" w:rsidRDefault="0092561C">
      <w:pPr>
        <w:jc w:val="right"/>
      </w:pPr>
    </w:p>
    <w:p w:rsidR="0092561C" w:rsidRDefault="0092561C">
      <w:pPr>
        <w:jc w:val="right"/>
      </w:pPr>
    </w:p>
    <w:p w:rsidR="0092561C" w:rsidRDefault="0092561C">
      <w:pPr>
        <w:jc w:val="right"/>
      </w:pPr>
    </w:p>
    <w:p w:rsidR="0092561C" w:rsidRDefault="0092561C">
      <w:pPr>
        <w:jc w:val="right"/>
      </w:pPr>
    </w:p>
    <w:p w:rsidR="0092561C" w:rsidRDefault="0092561C">
      <w:pPr>
        <w:jc w:val="right"/>
      </w:pPr>
    </w:p>
    <w:p w:rsidR="0092561C" w:rsidRDefault="0092561C">
      <w:pPr>
        <w:jc w:val="right"/>
      </w:pPr>
    </w:p>
    <w:p w:rsidR="0092561C" w:rsidRDefault="0092561C">
      <w:pPr>
        <w:jc w:val="right"/>
      </w:pPr>
    </w:p>
    <w:p w:rsidR="0092561C" w:rsidRDefault="0092561C">
      <w:pPr>
        <w:jc w:val="right"/>
      </w:pPr>
    </w:p>
    <w:p w:rsidR="0092561C" w:rsidRDefault="0092561C">
      <w:pPr>
        <w:jc w:val="right"/>
      </w:pPr>
    </w:p>
    <w:p w:rsidR="0092561C" w:rsidRDefault="0092561C">
      <w:pPr>
        <w:jc w:val="right"/>
      </w:pPr>
    </w:p>
    <w:p w:rsidR="0092561C" w:rsidRDefault="0092561C">
      <w:pPr>
        <w:jc w:val="right"/>
      </w:pPr>
    </w:p>
    <w:p w:rsidR="0092561C" w:rsidRDefault="0092561C">
      <w:pPr>
        <w:jc w:val="right"/>
      </w:pPr>
    </w:p>
    <w:p w:rsidR="0092561C" w:rsidRDefault="0092561C">
      <w:pPr>
        <w:jc w:val="right"/>
      </w:pPr>
    </w:p>
    <w:p w:rsidR="0092561C" w:rsidRDefault="0092561C">
      <w:pPr>
        <w:jc w:val="right"/>
      </w:pPr>
    </w:p>
    <w:p w:rsidR="0092561C" w:rsidRDefault="0092561C">
      <w:pPr>
        <w:jc w:val="right"/>
      </w:pPr>
    </w:p>
    <w:p w:rsidR="0092561C" w:rsidRDefault="0092561C">
      <w:pPr>
        <w:jc w:val="right"/>
      </w:pPr>
    </w:p>
    <w:p w:rsidR="0092561C" w:rsidRDefault="0092561C">
      <w:pPr>
        <w:jc w:val="right"/>
      </w:pPr>
    </w:p>
    <w:p w:rsidR="0092561C" w:rsidRDefault="00A70511">
      <w:pPr>
        <w:jc w:val="right"/>
      </w:pPr>
      <w:r>
        <w:lastRenderedPageBreak/>
        <w:t xml:space="preserve">Приложение № 1 </w:t>
      </w:r>
    </w:p>
    <w:p w:rsidR="0092561C" w:rsidRDefault="00A70511">
      <w:pPr>
        <w:jc w:val="right"/>
      </w:pPr>
      <w:r>
        <w:t xml:space="preserve">к постановлению </w:t>
      </w:r>
      <w:r>
        <w:t>администрации</w:t>
      </w:r>
    </w:p>
    <w:p w:rsidR="0092561C" w:rsidRDefault="00A70511">
      <w:pPr>
        <w:jc w:val="right"/>
      </w:pPr>
      <w:r>
        <w:t xml:space="preserve">Савинского муниципального района  </w:t>
      </w:r>
    </w:p>
    <w:p w:rsidR="0092561C" w:rsidRDefault="00A70511">
      <w:pPr>
        <w:jc w:val="right"/>
      </w:pPr>
      <w:r>
        <w:t xml:space="preserve">  № 484-п  от  07.09.2020 года</w:t>
      </w:r>
    </w:p>
    <w:p w:rsidR="0092561C" w:rsidRDefault="0092561C">
      <w:pPr>
        <w:jc w:val="both"/>
        <w:rPr>
          <w:sz w:val="28"/>
          <w:szCs w:val="28"/>
        </w:rPr>
      </w:pPr>
    </w:p>
    <w:p w:rsidR="0092561C" w:rsidRDefault="0092561C"/>
    <w:p w:rsidR="0092561C" w:rsidRDefault="00A70511">
      <w:pPr>
        <w:pStyle w:val="ConsPlusTitle"/>
        <w:widowControl/>
        <w:jc w:val="center"/>
      </w:pPr>
      <w:r>
        <w:t>ПОЛОЖЕНИЕ</w:t>
      </w:r>
    </w:p>
    <w:p w:rsidR="0092561C" w:rsidRDefault="00A70511">
      <w:pPr>
        <w:pStyle w:val="ConsPlusTitle"/>
        <w:widowControl/>
        <w:jc w:val="center"/>
      </w:pPr>
      <w:r>
        <w:t>О МЕЖВЕДОМСТВЕННОЙ КОМИССИИ ПО ПРОФИЛАКТИКЕ ПРАВОНАРУШЕНИЙ</w:t>
      </w:r>
    </w:p>
    <w:p w:rsidR="0092561C" w:rsidRDefault="00A70511">
      <w:pPr>
        <w:pStyle w:val="ConsPlusTitle"/>
        <w:widowControl/>
        <w:jc w:val="center"/>
      </w:pPr>
      <w:r>
        <w:t>НА ТЕРРИТОРИИ САВИНСКОГО МУНИЦИПАЛЬНОГО РАЙОНА</w:t>
      </w:r>
    </w:p>
    <w:p w:rsidR="0092561C" w:rsidRDefault="0092561C">
      <w:pPr>
        <w:rPr>
          <w:b/>
          <w:sz w:val="28"/>
          <w:szCs w:val="28"/>
        </w:rPr>
      </w:pPr>
    </w:p>
    <w:p w:rsidR="0092561C" w:rsidRDefault="00A70511">
      <w:pPr>
        <w:jc w:val="center"/>
      </w:pPr>
      <w:r>
        <w:rPr>
          <w:b/>
          <w:sz w:val="28"/>
          <w:szCs w:val="28"/>
        </w:rPr>
        <w:t>1. Общие положения</w:t>
      </w:r>
    </w:p>
    <w:p w:rsidR="0092561C" w:rsidRDefault="0092561C">
      <w:pPr>
        <w:ind w:firstLine="540"/>
        <w:jc w:val="both"/>
        <w:rPr>
          <w:b/>
          <w:sz w:val="28"/>
          <w:szCs w:val="28"/>
        </w:rPr>
      </w:pPr>
    </w:p>
    <w:p w:rsidR="0092561C" w:rsidRDefault="00A70511">
      <w:pPr>
        <w:ind w:firstLine="540"/>
        <w:jc w:val="both"/>
      </w:pPr>
      <w:r>
        <w:rPr>
          <w:sz w:val="28"/>
          <w:szCs w:val="28"/>
        </w:rPr>
        <w:t xml:space="preserve">1.1. Межведомственная комиссия по </w:t>
      </w:r>
      <w:r>
        <w:rPr>
          <w:sz w:val="28"/>
          <w:szCs w:val="28"/>
        </w:rPr>
        <w:t>профилактике правонарушений на территории Савинского муниципального района (далее - Комиссия) является коллегиальным органом, образованным для обеспечения согласованных действий структурных подразделений Администрации Савинского муниципального района, орга</w:t>
      </w:r>
      <w:r>
        <w:rPr>
          <w:sz w:val="28"/>
          <w:szCs w:val="28"/>
        </w:rPr>
        <w:t>нов местного самоуправления Савинского муниципального района с привлечением правоохранительных и контрольно-надзорных органов при реализации мер в системе областной и муниципальной профилактики правонарушений. Комиссия образуется, реорганизуется и упраздня</w:t>
      </w:r>
      <w:r>
        <w:rPr>
          <w:sz w:val="28"/>
          <w:szCs w:val="28"/>
        </w:rPr>
        <w:t>ется постановлением Администрации Савинского муниципального района.</w:t>
      </w:r>
    </w:p>
    <w:p w:rsidR="0092561C" w:rsidRDefault="00A70511">
      <w:pPr>
        <w:ind w:firstLine="540"/>
        <w:jc w:val="both"/>
      </w:pPr>
      <w:r>
        <w:rPr>
          <w:sz w:val="28"/>
          <w:szCs w:val="28"/>
        </w:rPr>
        <w:t xml:space="preserve">1.2. В своей деятельности Комиссия руководствуется </w:t>
      </w:r>
      <w:hyperlink r:id="rId7">
        <w:r>
          <w:rPr>
            <w:rStyle w:val="-"/>
            <w:rFonts w:cs="Arial"/>
            <w:color w:val="0000FF"/>
            <w:sz w:val="28"/>
            <w:szCs w:val="16"/>
          </w:rPr>
          <w:t>Конституцией</w:t>
        </w:r>
      </w:hyperlink>
      <w:r>
        <w:rPr>
          <w:sz w:val="28"/>
          <w:szCs w:val="28"/>
        </w:rPr>
        <w:t xml:space="preserve"> РФ, федеральными и областными законами, указами и распоряжениями Президента РФ, постановлениями и распоряжениями Правительства РФ, указами и распоряжениями Губернатора Ивановской области, постановлениями и распоряжениями Правительства Ивано</w:t>
      </w:r>
      <w:r>
        <w:rPr>
          <w:sz w:val="28"/>
          <w:szCs w:val="28"/>
        </w:rPr>
        <w:t>вской области, постановлениями и распоряжениями Администрации Савинского муниципального района, иными нормативно-правовыми актами, а также настоящим Положением.</w:t>
      </w:r>
    </w:p>
    <w:p w:rsidR="0092561C" w:rsidRDefault="00A70511">
      <w:pPr>
        <w:ind w:firstLine="540"/>
        <w:jc w:val="both"/>
      </w:pPr>
      <w:r>
        <w:rPr>
          <w:sz w:val="28"/>
          <w:szCs w:val="28"/>
        </w:rPr>
        <w:t>1.3. Комиссия в своей деятельности подотчетна главе Савинского муниципального района.</w:t>
      </w:r>
    </w:p>
    <w:p w:rsidR="0092561C" w:rsidRDefault="0092561C">
      <w:pPr>
        <w:rPr>
          <w:sz w:val="28"/>
          <w:szCs w:val="28"/>
        </w:rPr>
      </w:pPr>
    </w:p>
    <w:p w:rsidR="0092561C" w:rsidRDefault="00A70511">
      <w:pPr>
        <w:jc w:val="center"/>
      </w:pPr>
      <w:r>
        <w:rPr>
          <w:sz w:val="28"/>
          <w:szCs w:val="28"/>
        </w:rPr>
        <w:t>2. Основ</w:t>
      </w:r>
      <w:r>
        <w:rPr>
          <w:sz w:val="28"/>
          <w:szCs w:val="28"/>
        </w:rPr>
        <w:t>ные задачи Комиссии</w:t>
      </w:r>
    </w:p>
    <w:p w:rsidR="0092561C" w:rsidRDefault="0092561C">
      <w:pPr>
        <w:ind w:firstLine="540"/>
        <w:jc w:val="both"/>
        <w:rPr>
          <w:sz w:val="28"/>
          <w:szCs w:val="28"/>
        </w:rPr>
      </w:pPr>
    </w:p>
    <w:p w:rsidR="0092561C" w:rsidRDefault="00A70511">
      <w:pPr>
        <w:ind w:firstLine="540"/>
        <w:jc w:val="both"/>
      </w:pPr>
      <w:r>
        <w:rPr>
          <w:sz w:val="28"/>
          <w:szCs w:val="28"/>
        </w:rPr>
        <w:t>Основными задачами Комиссии являются:</w:t>
      </w:r>
    </w:p>
    <w:p w:rsidR="0092561C" w:rsidRDefault="00A70511">
      <w:pPr>
        <w:ind w:firstLine="540"/>
        <w:jc w:val="both"/>
      </w:pPr>
      <w:r>
        <w:rPr>
          <w:sz w:val="28"/>
          <w:szCs w:val="28"/>
        </w:rPr>
        <w:t>2.1. Координация деятельности структурных подразделений Администрации Савинского муниципального района, органов местного самоуправления, общественных организаций по исполнению законодательства РФ и</w:t>
      </w:r>
      <w:r>
        <w:rPr>
          <w:sz w:val="28"/>
          <w:szCs w:val="28"/>
        </w:rPr>
        <w:t xml:space="preserve"> Ивановской области в сфере профилактики правонарушений.</w:t>
      </w:r>
    </w:p>
    <w:p w:rsidR="0092561C" w:rsidRDefault="00A70511">
      <w:pPr>
        <w:ind w:firstLine="540"/>
        <w:jc w:val="both"/>
      </w:pPr>
      <w:r>
        <w:rPr>
          <w:sz w:val="28"/>
          <w:szCs w:val="28"/>
        </w:rPr>
        <w:t xml:space="preserve">2.2. Выработка решений и координация организационно-практических мероприятий в рамках государственной системы профилактики правонарушений, направленных на активизацию борьбы с пьянством, </w:t>
      </w:r>
      <w:r>
        <w:rPr>
          <w:sz w:val="28"/>
          <w:szCs w:val="28"/>
        </w:rPr>
        <w:lastRenderedPageBreak/>
        <w:t xml:space="preserve">алкоголизмом, наркоманией, незаконной миграцией, </w:t>
      </w:r>
      <w:proofErr w:type="spellStart"/>
      <w:r>
        <w:rPr>
          <w:sz w:val="28"/>
          <w:szCs w:val="28"/>
        </w:rPr>
        <w:t>ресоциализацию</w:t>
      </w:r>
      <w:proofErr w:type="spellEnd"/>
      <w:r>
        <w:rPr>
          <w:sz w:val="28"/>
          <w:szCs w:val="28"/>
        </w:rPr>
        <w:t xml:space="preserve"> лиц, освободившихся из мест лишения свободы и осужденных без изоляции от общества.</w:t>
      </w:r>
    </w:p>
    <w:p w:rsidR="0092561C" w:rsidRDefault="00A70511">
      <w:pPr>
        <w:ind w:firstLine="540"/>
        <w:jc w:val="both"/>
      </w:pPr>
      <w:r>
        <w:rPr>
          <w:sz w:val="28"/>
          <w:szCs w:val="28"/>
        </w:rPr>
        <w:t>2.3. Организация и проведение профилактических мероприятий, направленных на снижение уровня преступности на т</w:t>
      </w:r>
      <w:r>
        <w:rPr>
          <w:sz w:val="28"/>
          <w:szCs w:val="28"/>
        </w:rPr>
        <w:t>ерритории района.</w:t>
      </w:r>
    </w:p>
    <w:p w:rsidR="0092561C" w:rsidRDefault="00A70511">
      <w:pPr>
        <w:ind w:firstLine="540"/>
        <w:jc w:val="both"/>
      </w:pPr>
      <w:r>
        <w:rPr>
          <w:sz w:val="28"/>
          <w:szCs w:val="28"/>
        </w:rPr>
        <w:t>2.4. Информирование главы Савинского муниципального района и межведомственной комиссии по профилактике правонарушений на территории Ивановской области о ходе деятельности Комиссии и принимаемых мерах по устранению причин и условий соверше</w:t>
      </w:r>
      <w:r>
        <w:rPr>
          <w:sz w:val="28"/>
          <w:szCs w:val="28"/>
        </w:rPr>
        <w:t>ния преступлений и других правонарушений.</w:t>
      </w:r>
    </w:p>
    <w:p w:rsidR="0092561C" w:rsidRDefault="0092561C">
      <w:pPr>
        <w:ind w:firstLine="540"/>
        <w:jc w:val="both"/>
        <w:rPr>
          <w:sz w:val="28"/>
          <w:szCs w:val="28"/>
        </w:rPr>
      </w:pPr>
    </w:p>
    <w:p w:rsidR="0092561C" w:rsidRDefault="00A70511">
      <w:pPr>
        <w:jc w:val="center"/>
      </w:pPr>
      <w:r>
        <w:rPr>
          <w:sz w:val="28"/>
          <w:szCs w:val="28"/>
        </w:rPr>
        <w:t>3. Функции Комиссии</w:t>
      </w:r>
    </w:p>
    <w:p w:rsidR="0092561C" w:rsidRDefault="0092561C">
      <w:pPr>
        <w:ind w:firstLine="540"/>
        <w:jc w:val="both"/>
        <w:rPr>
          <w:sz w:val="28"/>
          <w:szCs w:val="28"/>
        </w:rPr>
      </w:pPr>
    </w:p>
    <w:p w:rsidR="0092561C" w:rsidRDefault="00A70511">
      <w:pPr>
        <w:ind w:firstLine="540"/>
        <w:jc w:val="both"/>
      </w:pPr>
      <w:r>
        <w:rPr>
          <w:sz w:val="28"/>
          <w:szCs w:val="28"/>
        </w:rPr>
        <w:t>Комиссия для выполнения возложенных на нее задач осуществляет следующие функции:</w:t>
      </w:r>
    </w:p>
    <w:p w:rsidR="0092561C" w:rsidRDefault="00A70511">
      <w:pPr>
        <w:ind w:firstLine="540"/>
        <w:jc w:val="both"/>
      </w:pPr>
      <w:r>
        <w:rPr>
          <w:sz w:val="28"/>
          <w:szCs w:val="28"/>
        </w:rPr>
        <w:t>3.1. Принимает участие в подготовке предложений по совершенствованию муниципальных правовых актов Савинского му</w:t>
      </w:r>
      <w:r>
        <w:rPr>
          <w:sz w:val="28"/>
          <w:szCs w:val="28"/>
        </w:rPr>
        <w:t>ниципального района и законов Ивановской области в сфере профилактики правонарушений.</w:t>
      </w:r>
    </w:p>
    <w:p w:rsidR="0092561C" w:rsidRDefault="00A70511">
      <w:pPr>
        <w:ind w:firstLine="540"/>
        <w:jc w:val="both"/>
      </w:pPr>
      <w:r>
        <w:rPr>
          <w:sz w:val="28"/>
          <w:szCs w:val="28"/>
        </w:rPr>
        <w:t>3.2. Осуществляет проведение комплексного анализа состояния профилактики правонарушений на территории Савинского муниципального района с выработкой соответствующих рекоме</w:t>
      </w:r>
      <w:r>
        <w:rPr>
          <w:sz w:val="28"/>
          <w:szCs w:val="28"/>
        </w:rPr>
        <w:t>ндаций.</w:t>
      </w:r>
    </w:p>
    <w:p w:rsidR="0092561C" w:rsidRDefault="00A70511">
      <w:pPr>
        <w:ind w:firstLine="540"/>
        <w:jc w:val="both"/>
      </w:pPr>
      <w:r>
        <w:rPr>
          <w:sz w:val="28"/>
          <w:szCs w:val="28"/>
        </w:rPr>
        <w:t>3.3. Информирует в установленном порядке руководителей исполнительных органов государственной власти Ивановской области, исполняющих функции в сфере профилактики правонарушений, о необходимости принятия мер по устранению выявленных недостатков.</w:t>
      </w:r>
    </w:p>
    <w:p w:rsidR="0092561C" w:rsidRDefault="00A70511">
      <w:pPr>
        <w:ind w:firstLine="540"/>
        <w:jc w:val="both"/>
      </w:pPr>
      <w:r>
        <w:rPr>
          <w:sz w:val="28"/>
          <w:szCs w:val="28"/>
        </w:rPr>
        <w:t>3.4</w:t>
      </w:r>
      <w:r>
        <w:rPr>
          <w:sz w:val="28"/>
          <w:szCs w:val="28"/>
        </w:rPr>
        <w:t>. Обобщает и распространяет положительный опыт работы органов и учреждений системы профилактики правонарушений.</w:t>
      </w:r>
    </w:p>
    <w:p w:rsidR="0092561C" w:rsidRDefault="00A70511">
      <w:pPr>
        <w:ind w:firstLine="540"/>
        <w:jc w:val="both"/>
      </w:pPr>
      <w:r>
        <w:rPr>
          <w:sz w:val="28"/>
          <w:szCs w:val="28"/>
        </w:rPr>
        <w:t>3.5. Осуществляет взаимодействие с общественными организациями при решении проблем профилактики правонарушений.</w:t>
      </w:r>
    </w:p>
    <w:p w:rsidR="0092561C" w:rsidRDefault="00A70511">
      <w:pPr>
        <w:ind w:firstLine="540"/>
        <w:jc w:val="both"/>
      </w:pPr>
      <w:r>
        <w:rPr>
          <w:sz w:val="28"/>
          <w:szCs w:val="28"/>
        </w:rPr>
        <w:t>3.6. Осуществляет взаимодействие</w:t>
      </w:r>
      <w:r>
        <w:rPr>
          <w:sz w:val="28"/>
          <w:szCs w:val="28"/>
        </w:rPr>
        <w:t xml:space="preserve"> со средствами массовой информации по вопросам, отнесенным к ее компетенции.</w:t>
      </w:r>
    </w:p>
    <w:p w:rsidR="0092561C" w:rsidRDefault="00A70511">
      <w:pPr>
        <w:ind w:firstLine="540"/>
        <w:jc w:val="both"/>
      </w:pPr>
      <w:r>
        <w:rPr>
          <w:sz w:val="28"/>
          <w:szCs w:val="28"/>
        </w:rPr>
        <w:t>3.7. Проводит сбор и анализ информации о состоянии и тенденциях преступных проявлений, эффективности превентивной работы по вопросам, отнесенным к ее компетенции.</w:t>
      </w:r>
    </w:p>
    <w:p w:rsidR="0092561C" w:rsidRDefault="00A70511">
      <w:pPr>
        <w:ind w:firstLine="540"/>
        <w:jc w:val="both"/>
      </w:pPr>
      <w:r>
        <w:rPr>
          <w:sz w:val="28"/>
          <w:szCs w:val="28"/>
        </w:rPr>
        <w:t>3.8. Осуществляе</w:t>
      </w:r>
      <w:r>
        <w:rPr>
          <w:sz w:val="28"/>
          <w:szCs w:val="28"/>
        </w:rPr>
        <w:t xml:space="preserve">т разработку проектов комплексных целевых программ по профилактике правонарушений,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выполнением, целевым использованием выделенных денежных средств.</w:t>
      </w:r>
    </w:p>
    <w:p w:rsidR="0092561C" w:rsidRDefault="00A70511">
      <w:pPr>
        <w:ind w:firstLine="540"/>
        <w:jc w:val="both"/>
      </w:pPr>
      <w:r>
        <w:rPr>
          <w:sz w:val="28"/>
          <w:szCs w:val="28"/>
        </w:rPr>
        <w:t>3.9. Осуществляет контроль выполнения решений Комиссии и межведомственной комиссии по профила</w:t>
      </w:r>
      <w:r>
        <w:rPr>
          <w:sz w:val="28"/>
          <w:szCs w:val="28"/>
        </w:rPr>
        <w:t>ктике правонарушений на территории Ивановской области.</w:t>
      </w:r>
    </w:p>
    <w:p w:rsidR="0092561C" w:rsidRDefault="0092561C">
      <w:pPr>
        <w:ind w:firstLine="540"/>
        <w:jc w:val="both"/>
        <w:rPr>
          <w:sz w:val="28"/>
          <w:szCs w:val="28"/>
        </w:rPr>
      </w:pPr>
    </w:p>
    <w:p w:rsidR="0092561C" w:rsidRDefault="00A70511">
      <w:pPr>
        <w:jc w:val="center"/>
      </w:pPr>
      <w:r>
        <w:rPr>
          <w:sz w:val="28"/>
          <w:szCs w:val="28"/>
        </w:rPr>
        <w:t>4. Права Комиссии</w:t>
      </w:r>
    </w:p>
    <w:p w:rsidR="0092561C" w:rsidRDefault="0092561C">
      <w:pPr>
        <w:ind w:firstLine="540"/>
        <w:jc w:val="both"/>
        <w:rPr>
          <w:sz w:val="28"/>
          <w:szCs w:val="28"/>
        </w:rPr>
      </w:pPr>
    </w:p>
    <w:p w:rsidR="0092561C" w:rsidRDefault="00A70511">
      <w:pPr>
        <w:ind w:firstLine="540"/>
        <w:jc w:val="both"/>
      </w:pPr>
      <w:r>
        <w:rPr>
          <w:sz w:val="28"/>
          <w:szCs w:val="28"/>
        </w:rPr>
        <w:t>Комиссия имеет право:</w:t>
      </w:r>
    </w:p>
    <w:p w:rsidR="0092561C" w:rsidRDefault="00A70511">
      <w:pPr>
        <w:ind w:firstLine="540"/>
        <w:jc w:val="both"/>
      </w:pPr>
      <w:r>
        <w:rPr>
          <w:sz w:val="28"/>
          <w:szCs w:val="28"/>
        </w:rPr>
        <w:lastRenderedPageBreak/>
        <w:t>4.1. Запрашивать у территориальных исполнительных органов Ивановской области, территориальных органов федеральной исполнительной власти, органов местного самоу</w:t>
      </w:r>
      <w:r>
        <w:rPr>
          <w:sz w:val="28"/>
          <w:szCs w:val="28"/>
        </w:rPr>
        <w:t>правления Савинского муниципального района, учреждений, организаций и должностных лиц материалы, необходимые для осуществления деятельности Комиссии.</w:t>
      </w:r>
    </w:p>
    <w:p w:rsidR="0092561C" w:rsidRDefault="00A70511">
      <w:pPr>
        <w:ind w:firstLine="540"/>
        <w:jc w:val="both"/>
      </w:pPr>
      <w:r>
        <w:rPr>
          <w:sz w:val="28"/>
          <w:szCs w:val="28"/>
        </w:rPr>
        <w:t>4.2. Заслушивать на своих заседаниях должностных лиц органов местного самоуправления, учреждений, предприя</w:t>
      </w:r>
      <w:r>
        <w:rPr>
          <w:sz w:val="28"/>
          <w:szCs w:val="28"/>
        </w:rPr>
        <w:t>тий и организаций, расположенных на территории Савинского муниципального района, по вопросам, относящимся к компетенции Комиссии.</w:t>
      </w:r>
    </w:p>
    <w:p w:rsidR="0092561C" w:rsidRDefault="00A70511">
      <w:pPr>
        <w:ind w:firstLine="540"/>
        <w:jc w:val="both"/>
      </w:pPr>
      <w:r>
        <w:rPr>
          <w:sz w:val="28"/>
          <w:szCs w:val="28"/>
        </w:rPr>
        <w:t>4.3. Формировать рабочие группы на постоянной и временной основе при реализации мер в системе профилактики правонарушений.</w:t>
      </w:r>
    </w:p>
    <w:p w:rsidR="0092561C" w:rsidRDefault="00A70511">
      <w:pPr>
        <w:ind w:firstLine="540"/>
        <w:jc w:val="both"/>
      </w:pPr>
      <w:r>
        <w:rPr>
          <w:sz w:val="28"/>
          <w:szCs w:val="28"/>
        </w:rPr>
        <w:t>4.4</w:t>
      </w:r>
      <w:r>
        <w:rPr>
          <w:sz w:val="28"/>
          <w:szCs w:val="28"/>
        </w:rPr>
        <w:t>. Привлекать в установленном порядке должностных лиц и специалистов, а также организации для оказания практической помощи в реализации мер в системе профилактики правонарушений, в выработке предложений и рекомендаций по дальнейшему совершенствованию этой р</w:t>
      </w:r>
      <w:r>
        <w:rPr>
          <w:sz w:val="28"/>
          <w:szCs w:val="28"/>
        </w:rPr>
        <w:t>аботы.</w:t>
      </w:r>
    </w:p>
    <w:p w:rsidR="0092561C" w:rsidRDefault="00A70511">
      <w:pPr>
        <w:jc w:val="center"/>
      </w:pPr>
      <w:r>
        <w:rPr>
          <w:sz w:val="28"/>
          <w:szCs w:val="28"/>
        </w:rPr>
        <w:t>5. Состав Комиссии</w:t>
      </w:r>
    </w:p>
    <w:p w:rsidR="0092561C" w:rsidRDefault="0092561C">
      <w:pPr>
        <w:ind w:firstLine="540"/>
        <w:jc w:val="both"/>
        <w:rPr>
          <w:sz w:val="28"/>
          <w:szCs w:val="28"/>
        </w:rPr>
      </w:pPr>
    </w:p>
    <w:p w:rsidR="0092561C" w:rsidRDefault="00A70511">
      <w:pPr>
        <w:ind w:firstLine="540"/>
        <w:jc w:val="both"/>
      </w:pPr>
      <w:r>
        <w:rPr>
          <w:sz w:val="28"/>
          <w:szCs w:val="28"/>
        </w:rPr>
        <w:t>5.1. Комиссия образуется в составе председателя, заместителя председателя, членов Комиссии и ответственного секретаря.</w:t>
      </w:r>
    </w:p>
    <w:p w:rsidR="0092561C" w:rsidRDefault="00A70511">
      <w:pPr>
        <w:ind w:firstLine="540"/>
        <w:jc w:val="both"/>
      </w:pPr>
      <w:r>
        <w:rPr>
          <w:sz w:val="28"/>
          <w:szCs w:val="28"/>
        </w:rPr>
        <w:t>5.2. Количественный и персональный состав Комиссии утверждается постановлением Администрации Савинского муници</w:t>
      </w:r>
      <w:r>
        <w:rPr>
          <w:sz w:val="28"/>
          <w:szCs w:val="28"/>
        </w:rPr>
        <w:t>пального района.</w:t>
      </w:r>
    </w:p>
    <w:p w:rsidR="0092561C" w:rsidRDefault="0092561C">
      <w:pPr>
        <w:ind w:firstLine="540"/>
        <w:jc w:val="both"/>
        <w:rPr>
          <w:sz w:val="28"/>
          <w:szCs w:val="28"/>
        </w:rPr>
      </w:pPr>
    </w:p>
    <w:p w:rsidR="0092561C" w:rsidRDefault="00A70511">
      <w:pPr>
        <w:tabs>
          <w:tab w:val="left" w:pos="1125"/>
        </w:tabs>
        <w:jc w:val="center"/>
      </w:pPr>
      <w:r>
        <w:rPr>
          <w:sz w:val="28"/>
          <w:szCs w:val="28"/>
        </w:rPr>
        <w:t>6. Планирование и организация деятельности Комиссии</w:t>
      </w:r>
    </w:p>
    <w:p w:rsidR="0092561C" w:rsidRDefault="0092561C">
      <w:pPr>
        <w:ind w:firstLine="540"/>
        <w:jc w:val="both"/>
        <w:rPr>
          <w:sz w:val="28"/>
          <w:szCs w:val="28"/>
        </w:rPr>
      </w:pPr>
    </w:p>
    <w:p w:rsidR="0092561C" w:rsidRDefault="00A70511">
      <w:pPr>
        <w:ind w:firstLine="540"/>
        <w:jc w:val="both"/>
      </w:pPr>
      <w:r>
        <w:rPr>
          <w:sz w:val="28"/>
          <w:szCs w:val="28"/>
        </w:rPr>
        <w:t>6.1. Организация деятельности Комиссии осуществляется в соответствии с планом работы Комиссии, который составляется на основании предложений, поступивших от членов Комиссии, и утверждае</w:t>
      </w:r>
      <w:r>
        <w:rPr>
          <w:sz w:val="28"/>
          <w:szCs w:val="28"/>
        </w:rPr>
        <w:t>тся ее председателем.</w:t>
      </w:r>
    </w:p>
    <w:p w:rsidR="0092561C" w:rsidRDefault="00A70511">
      <w:pPr>
        <w:ind w:firstLine="540"/>
        <w:jc w:val="both"/>
      </w:pPr>
      <w:r>
        <w:rPr>
          <w:sz w:val="28"/>
          <w:szCs w:val="28"/>
        </w:rPr>
        <w:t xml:space="preserve">6.2. Предложения в план работы Комиссии вносятся в письменной форме ее ответственному секретарю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месяц до начала планируемого периода. Они должны содержать наименование вопроса, краткое обоснование необходимости его о</w:t>
      </w:r>
      <w:r>
        <w:rPr>
          <w:sz w:val="28"/>
          <w:szCs w:val="28"/>
        </w:rPr>
        <w:t>бсуждения, ответственного исполнителя, перечень соисполнителей, срок рассмотрения.</w:t>
      </w:r>
    </w:p>
    <w:p w:rsidR="0092561C" w:rsidRDefault="00A70511">
      <w:pPr>
        <w:ind w:firstLine="540"/>
        <w:jc w:val="both"/>
      </w:pPr>
      <w:r>
        <w:rPr>
          <w:sz w:val="28"/>
          <w:szCs w:val="28"/>
        </w:rPr>
        <w:t>6.3. На основе поступивших предложений формируется проект плана работы Комиссии, который выносится для обсуждения и утверждается на очередном заседании Комиссии.</w:t>
      </w:r>
    </w:p>
    <w:p w:rsidR="0092561C" w:rsidRDefault="00A70511">
      <w:pPr>
        <w:ind w:firstLine="540"/>
        <w:jc w:val="both"/>
      </w:pPr>
      <w:r>
        <w:rPr>
          <w:sz w:val="28"/>
          <w:szCs w:val="28"/>
        </w:rPr>
        <w:t>6.4. Заседа</w:t>
      </w:r>
      <w:r>
        <w:rPr>
          <w:sz w:val="28"/>
          <w:szCs w:val="28"/>
        </w:rPr>
        <w:t>ния Комиссии проводятся под руководством ее председателя либо его заместителя (по поручению председателя) не реже 1 раза в квартал.</w:t>
      </w:r>
    </w:p>
    <w:p w:rsidR="0092561C" w:rsidRDefault="00A70511">
      <w:pPr>
        <w:ind w:firstLine="540"/>
        <w:jc w:val="both"/>
      </w:pPr>
      <w:r>
        <w:rPr>
          <w:sz w:val="28"/>
          <w:szCs w:val="28"/>
        </w:rPr>
        <w:t>В случае необходимости по решению председателя Комиссии могут проводиться внеочередные заседания.</w:t>
      </w:r>
    </w:p>
    <w:p w:rsidR="0092561C" w:rsidRDefault="00A70511">
      <w:pPr>
        <w:ind w:firstLine="540"/>
        <w:jc w:val="both"/>
      </w:pPr>
      <w:r>
        <w:rPr>
          <w:sz w:val="28"/>
          <w:szCs w:val="28"/>
        </w:rPr>
        <w:t>6.5. Ответственный секрета</w:t>
      </w:r>
      <w:r>
        <w:rPr>
          <w:sz w:val="28"/>
          <w:szCs w:val="28"/>
        </w:rPr>
        <w:t>рь исполняет свои обязанности в соответствии с Положением о работе Комиссии, выполняет поручения ее председателя и заместителя председателя.</w:t>
      </w:r>
    </w:p>
    <w:p w:rsidR="0092561C" w:rsidRDefault="00A70511">
      <w:pPr>
        <w:ind w:firstLine="540"/>
        <w:jc w:val="both"/>
      </w:pPr>
      <w:r>
        <w:rPr>
          <w:sz w:val="28"/>
          <w:szCs w:val="28"/>
        </w:rPr>
        <w:t>6.6. На ответственного секретаря Комиссии возлагается:</w:t>
      </w:r>
    </w:p>
    <w:p w:rsidR="0092561C" w:rsidRDefault="00A70511">
      <w:pPr>
        <w:ind w:firstLine="540"/>
        <w:jc w:val="both"/>
      </w:pPr>
      <w:r>
        <w:rPr>
          <w:sz w:val="28"/>
          <w:szCs w:val="28"/>
        </w:rPr>
        <w:lastRenderedPageBreak/>
        <w:t>6.6.1. Подготовка проектов планов работы Комиссии.</w:t>
      </w:r>
    </w:p>
    <w:p w:rsidR="0092561C" w:rsidRDefault="00A70511">
      <w:pPr>
        <w:ind w:firstLine="540"/>
        <w:jc w:val="both"/>
      </w:pPr>
      <w:r>
        <w:rPr>
          <w:sz w:val="28"/>
          <w:szCs w:val="28"/>
        </w:rPr>
        <w:t xml:space="preserve">6.6.2. </w:t>
      </w:r>
      <w:r>
        <w:rPr>
          <w:sz w:val="28"/>
          <w:szCs w:val="28"/>
        </w:rPr>
        <w:t>Организация своевременной подготовки заседаний Комиссии, материалов по обсуждаемым вопросам, проектов решений, списков приглашенных и выступающих.</w:t>
      </w:r>
    </w:p>
    <w:p w:rsidR="0092561C" w:rsidRDefault="00A70511">
      <w:pPr>
        <w:ind w:firstLine="540"/>
        <w:jc w:val="both"/>
      </w:pPr>
      <w:r>
        <w:rPr>
          <w:sz w:val="28"/>
          <w:szCs w:val="28"/>
        </w:rPr>
        <w:t>6.6.3. Информирование членов Комиссии о проведении очередного заседания с указанием даты, времени, места засе</w:t>
      </w:r>
      <w:r>
        <w:rPr>
          <w:sz w:val="28"/>
          <w:szCs w:val="28"/>
        </w:rPr>
        <w:t>дания.</w:t>
      </w:r>
    </w:p>
    <w:p w:rsidR="0092561C" w:rsidRDefault="00A70511">
      <w:pPr>
        <w:ind w:firstLine="540"/>
        <w:jc w:val="both"/>
      </w:pPr>
      <w:r>
        <w:rPr>
          <w:sz w:val="28"/>
          <w:szCs w:val="28"/>
        </w:rPr>
        <w:t>6.6.4. Обеспечение необходимых условий для проведения заседаний Комиссии, решение вопросов явки ее членов и приглашенных, регистрации участников.</w:t>
      </w:r>
    </w:p>
    <w:p w:rsidR="0092561C" w:rsidRDefault="00A70511">
      <w:pPr>
        <w:ind w:firstLine="540"/>
        <w:jc w:val="both"/>
      </w:pPr>
      <w:r>
        <w:rPr>
          <w:sz w:val="28"/>
          <w:szCs w:val="28"/>
        </w:rPr>
        <w:t>6.6.5. Участие в доработке и оформлении итоговых документов с учетом высказанных членами Комиссии замеч</w:t>
      </w:r>
      <w:r>
        <w:rPr>
          <w:sz w:val="28"/>
          <w:szCs w:val="28"/>
        </w:rPr>
        <w:t>аний и предложений. Направление протокола заседания Комиссии ее членам, иным заинтересованным лицам.</w:t>
      </w:r>
    </w:p>
    <w:p w:rsidR="0092561C" w:rsidRDefault="00A70511">
      <w:pPr>
        <w:ind w:firstLine="540"/>
        <w:jc w:val="both"/>
      </w:pPr>
      <w:r>
        <w:rPr>
          <w:sz w:val="28"/>
          <w:szCs w:val="28"/>
        </w:rPr>
        <w:t>6.6.6. Осуществление контроля за своевременным и качественным выполнением принятых решений, информирование председателя Комисс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членов о состоянии эт</w:t>
      </w:r>
      <w:r>
        <w:rPr>
          <w:sz w:val="28"/>
          <w:szCs w:val="28"/>
        </w:rPr>
        <w:t>ой работы.</w:t>
      </w:r>
    </w:p>
    <w:p w:rsidR="0092561C" w:rsidRDefault="0092561C">
      <w:pPr>
        <w:ind w:firstLine="540"/>
        <w:jc w:val="both"/>
        <w:rPr>
          <w:sz w:val="28"/>
          <w:szCs w:val="28"/>
        </w:rPr>
      </w:pPr>
    </w:p>
    <w:p w:rsidR="0092561C" w:rsidRDefault="00A70511">
      <w:pPr>
        <w:jc w:val="center"/>
      </w:pPr>
      <w:r>
        <w:rPr>
          <w:sz w:val="28"/>
          <w:szCs w:val="28"/>
        </w:rPr>
        <w:t>7. Порядок подготовки заседаний Комиссии</w:t>
      </w:r>
    </w:p>
    <w:p w:rsidR="0092561C" w:rsidRDefault="0092561C">
      <w:pPr>
        <w:ind w:firstLine="540"/>
        <w:jc w:val="both"/>
        <w:rPr>
          <w:sz w:val="28"/>
          <w:szCs w:val="28"/>
        </w:rPr>
      </w:pPr>
    </w:p>
    <w:p w:rsidR="0092561C" w:rsidRDefault="00A70511">
      <w:pPr>
        <w:ind w:firstLine="540"/>
        <w:jc w:val="both"/>
      </w:pPr>
      <w:r>
        <w:rPr>
          <w:sz w:val="28"/>
          <w:szCs w:val="28"/>
        </w:rPr>
        <w:t>7.1. Члены Комиссии, представители территориальных органов исполнительной власти Ивановской области, территориальных органов федеральных органов исполнительной власти, органов местного самоуправления Са</w:t>
      </w:r>
      <w:r>
        <w:rPr>
          <w:sz w:val="28"/>
          <w:szCs w:val="28"/>
        </w:rPr>
        <w:t>винского муниципального района, правоохранительных и контрольно-надзорных органов, на которые возложена подготовка конкретных вопросов для рассмотрения на заседаниях Комиссии (далее - основные исполнители), обеспечивают своевременное и качественное оформле</w:t>
      </w:r>
      <w:r>
        <w:rPr>
          <w:sz w:val="28"/>
          <w:szCs w:val="28"/>
        </w:rPr>
        <w:t>ние необходимых материалов.</w:t>
      </w:r>
    </w:p>
    <w:p w:rsidR="0092561C" w:rsidRDefault="00A70511">
      <w:pPr>
        <w:ind w:firstLine="540"/>
        <w:jc w:val="both"/>
      </w:pPr>
      <w:r>
        <w:rPr>
          <w:sz w:val="28"/>
          <w:szCs w:val="28"/>
        </w:rPr>
        <w:t>При этом соисполнители принимают непосредственное участие в подготовке вопросов, вынесенных на обсуждение Комиссии, представляют основному исполнителю и ответственному секретарю Комиссии справки, статистические данные, тезисы вы</w:t>
      </w:r>
      <w:r>
        <w:rPr>
          <w:sz w:val="28"/>
          <w:szCs w:val="28"/>
        </w:rPr>
        <w:t>ступлений, предложения в проекты решений.</w:t>
      </w:r>
    </w:p>
    <w:p w:rsidR="0092561C" w:rsidRDefault="00A70511">
      <w:pPr>
        <w:ind w:firstLine="540"/>
        <w:jc w:val="both"/>
      </w:pPr>
      <w:r>
        <w:rPr>
          <w:sz w:val="28"/>
          <w:szCs w:val="28"/>
        </w:rPr>
        <w:t xml:space="preserve">7.2.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своевременной подготовкой и качественным оформлением материалов, выносимых на очередное заседание, осуществляется ответственным секретарем Комиссии.</w:t>
      </w:r>
    </w:p>
    <w:p w:rsidR="0092561C" w:rsidRDefault="00A70511">
      <w:pPr>
        <w:ind w:firstLine="540"/>
        <w:jc w:val="both"/>
      </w:pPr>
      <w:r>
        <w:rPr>
          <w:sz w:val="28"/>
          <w:szCs w:val="28"/>
        </w:rPr>
        <w:t>7.3. В случае непредставления в установленный ср</w:t>
      </w:r>
      <w:r>
        <w:rPr>
          <w:sz w:val="28"/>
          <w:szCs w:val="28"/>
        </w:rPr>
        <w:t>ок документов, предусмотренных пунктом 7.2 настоящего Положения, либо их оформления с нарушением установленных требований рассматриваемый вопрос по решению председателя Комиссии может быть снят с рассмотрения или перенесен на другое заседание.</w:t>
      </w:r>
    </w:p>
    <w:p w:rsidR="0092561C" w:rsidRDefault="00A70511">
      <w:pPr>
        <w:ind w:firstLine="540"/>
        <w:jc w:val="both"/>
      </w:pPr>
      <w:r>
        <w:rPr>
          <w:sz w:val="28"/>
          <w:szCs w:val="28"/>
        </w:rPr>
        <w:t xml:space="preserve">7.4. Члены </w:t>
      </w:r>
      <w:r>
        <w:rPr>
          <w:sz w:val="28"/>
          <w:szCs w:val="28"/>
        </w:rPr>
        <w:t xml:space="preserve">Комиссии и приглашенные участники заседания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2 дня до даты его проведения информируют председателя Комиссии о своем участии или причинах отсутствия на заседании.</w:t>
      </w:r>
    </w:p>
    <w:p w:rsidR="0092561C" w:rsidRDefault="00A70511">
      <w:pPr>
        <w:ind w:firstLine="540"/>
        <w:jc w:val="both"/>
      </w:pPr>
      <w:r>
        <w:rPr>
          <w:sz w:val="28"/>
          <w:szCs w:val="28"/>
        </w:rPr>
        <w:t>7.5. При необходимости к участию в заседаниях Комиссии могут привлекаться пре</w:t>
      </w:r>
      <w:r>
        <w:rPr>
          <w:sz w:val="28"/>
          <w:szCs w:val="28"/>
        </w:rPr>
        <w:t xml:space="preserve">дставители органов местного самоуправления, правоохранительных и контрольно-надзорных органов, руководители </w:t>
      </w:r>
      <w:r>
        <w:rPr>
          <w:sz w:val="28"/>
          <w:szCs w:val="28"/>
        </w:rPr>
        <w:lastRenderedPageBreak/>
        <w:t>организаций, не вошедшие в состав Комиссии, имеющие непосредственное отношение к рассматриваемому вопросу.</w:t>
      </w:r>
    </w:p>
    <w:p w:rsidR="0092561C" w:rsidRDefault="00A70511">
      <w:pPr>
        <w:ind w:firstLine="540"/>
        <w:jc w:val="both"/>
      </w:pPr>
      <w:r>
        <w:rPr>
          <w:sz w:val="28"/>
          <w:szCs w:val="28"/>
        </w:rPr>
        <w:t>7.6. Состав приглашенных на очередное зас</w:t>
      </w:r>
      <w:r>
        <w:rPr>
          <w:sz w:val="28"/>
          <w:szCs w:val="28"/>
        </w:rPr>
        <w:t>едание должностных лиц формируется ответственным секретарем Комиссии на основе предложений руководителей, отвечающих за подготовку конкретных вопросов, и докладывается председателю одновременно с материалами, выносимыми на ее рассмотрение.</w:t>
      </w:r>
    </w:p>
    <w:p w:rsidR="0092561C" w:rsidRDefault="0092561C">
      <w:pPr>
        <w:ind w:firstLine="540"/>
        <w:jc w:val="both"/>
        <w:rPr>
          <w:sz w:val="28"/>
          <w:szCs w:val="28"/>
        </w:rPr>
      </w:pPr>
    </w:p>
    <w:p w:rsidR="0092561C" w:rsidRDefault="0092561C">
      <w:pPr>
        <w:rPr>
          <w:sz w:val="28"/>
          <w:szCs w:val="28"/>
        </w:rPr>
      </w:pPr>
    </w:p>
    <w:p w:rsidR="0092561C" w:rsidRDefault="00A70511">
      <w:pPr>
        <w:jc w:val="center"/>
      </w:pPr>
      <w:r>
        <w:rPr>
          <w:sz w:val="28"/>
          <w:szCs w:val="28"/>
        </w:rPr>
        <w:t>8. Порядок про</w:t>
      </w:r>
      <w:r>
        <w:rPr>
          <w:sz w:val="28"/>
          <w:szCs w:val="28"/>
        </w:rPr>
        <w:t>ведения заседаний Комиссии</w:t>
      </w:r>
    </w:p>
    <w:p w:rsidR="0092561C" w:rsidRDefault="0092561C">
      <w:pPr>
        <w:ind w:firstLine="540"/>
        <w:jc w:val="both"/>
        <w:rPr>
          <w:sz w:val="28"/>
          <w:szCs w:val="28"/>
        </w:rPr>
      </w:pPr>
    </w:p>
    <w:p w:rsidR="0092561C" w:rsidRDefault="00A70511">
      <w:pPr>
        <w:ind w:firstLine="540"/>
        <w:jc w:val="both"/>
      </w:pPr>
      <w:r>
        <w:rPr>
          <w:sz w:val="28"/>
          <w:szCs w:val="28"/>
        </w:rPr>
        <w:t>8.1. Дата, время и место проведения заседания Комиссии определяются ее председателем либо по его поручению заместителем председателя.</w:t>
      </w:r>
    </w:p>
    <w:p w:rsidR="0092561C" w:rsidRDefault="00A70511">
      <w:pPr>
        <w:ind w:firstLine="540"/>
        <w:jc w:val="both"/>
      </w:pPr>
      <w:r>
        <w:rPr>
          <w:sz w:val="28"/>
          <w:szCs w:val="28"/>
        </w:rPr>
        <w:t>8.2. Лица, участвующие в заседании, регистрируются ответственным секретарем Комиссии.</w:t>
      </w:r>
    </w:p>
    <w:p w:rsidR="0092561C" w:rsidRDefault="00A70511">
      <w:pPr>
        <w:ind w:firstLine="540"/>
        <w:jc w:val="both"/>
      </w:pPr>
      <w:r>
        <w:rPr>
          <w:sz w:val="28"/>
          <w:szCs w:val="28"/>
        </w:rPr>
        <w:t>8.3. Зас</w:t>
      </w:r>
      <w:r>
        <w:rPr>
          <w:sz w:val="28"/>
          <w:szCs w:val="28"/>
        </w:rPr>
        <w:t>едания Комиссии считаются правомочными, если на них присутствует более половины ее состава.</w:t>
      </w:r>
    </w:p>
    <w:p w:rsidR="0092561C" w:rsidRDefault="00A70511">
      <w:pPr>
        <w:ind w:firstLine="540"/>
        <w:jc w:val="both"/>
      </w:pPr>
      <w:r>
        <w:rPr>
          <w:sz w:val="28"/>
          <w:szCs w:val="28"/>
        </w:rPr>
        <w:t>8.4. Порядок проведения Комиссии (регламент) определяется в ходе ее подготовки, утверждается непосредственно на заседании.</w:t>
      </w:r>
    </w:p>
    <w:p w:rsidR="0092561C" w:rsidRDefault="00A70511">
      <w:pPr>
        <w:ind w:firstLine="540"/>
        <w:jc w:val="both"/>
      </w:pPr>
      <w:r>
        <w:rPr>
          <w:sz w:val="28"/>
          <w:szCs w:val="28"/>
        </w:rPr>
        <w:t>8.5. Решения Комиссии по рассмотренным во</w:t>
      </w:r>
      <w:r>
        <w:rPr>
          <w:sz w:val="28"/>
          <w:szCs w:val="28"/>
        </w:rPr>
        <w:t>просам принимаются открытым голосованием простым большинством голосов присутствующих на заседании членов Комиссии, носят рекомендательный характер. При равенстве голосов голос председателя Комиссии является решающим.</w:t>
      </w:r>
    </w:p>
    <w:p w:rsidR="0092561C" w:rsidRDefault="00A70511">
      <w:pPr>
        <w:ind w:firstLine="540"/>
        <w:jc w:val="both"/>
      </w:pPr>
      <w:r>
        <w:rPr>
          <w:sz w:val="28"/>
          <w:szCs w:val="28"/>
        </w:rPr>
        <w:t xml:space="preserve">Член Комиссии, не согласный с принятым </w:t>
      </w:r>
      <w:r>
        <w:rPr>
          <w:sz w:val="28"/>
          <w:szCs w:val="28"/>
        </w:rPr>
        <w:t>решением, после состоявшегося голосования вправе довести до сведения присутствующих особое мнение, которое вносится в протокол.</w:t>
      </w:r>
    </w:p>
    <w:p w:rsidR="0092561C" w:rsidRDefault="00A70511">
      <w:pPr>
        <w:ind w:firstLine="540"/>
        <w:jc w:val="both"/>
      </w:pPr>
      <w:r>
        <w:rPr>
          <w:sz w:val="28"/>
          <w:szCs w:val="28"/>
        </w:rPr>
        <w:t>8.6. Присутствие на заседаниях представителей средств массовой информации, проведение кино-, видео- и фотосъемки, а также звукоз</w:t>
      </w:r>
      <w:r>
        <w:rPr>
          <w:sz w:val="28"/>
          <w:szCs w:val="28"/>
        </w:rPr>
        <w:t>аписи разрешаются в порядке, определяемом председателем или по его поручению заместителем председателя Комиссии.</w:t>
      </w:r>
    </w:p>
    <w:p w:rsidR="0092561C" w:rsidRDefault="0092561C">
      <w:pPr>
        <w:ind w:firstLine="540"/>
        <w:jc w:val="both"/>
        <w:rPr>
          <w:sz w:val="28"/>
          <w:szCs w:val="28"/>
        </w:rPr>
      </w:pPr>
    </w:p>
    <w:p w:rsidR="0092561C" w:rsidRDefault="0092561C">
      <w:pPr>
        <w:rPr>
          <w:sz w:val="28"/>
          <w:szCs w:val="28"/>
        </w:rPr>
      </w:pPr>
    </w:p>
    <w:p w:rsidR="0092561C" w:rsidRDefault="00A70511">
      <w:pPr>
        <w:jc w:val="center"/>
      </w:pPr>
      <w:r>
        <w:rPr>
          <w:sz w:val="28"/>
          <w:szCs w:val="28"/>
        </w:rPr>
        <w:t>9. Оформление решений, принятых на заседаниях Комиссии</w:t>
      </w:r>
    </w:p>
    <w:p w:rsidR="0092561C" w:rsidRDefault="0092561C">
      <w:pPr>
        <w:ind w:firstLine="540"/>
        <w:jc w:val="both"/>
        <w:rPr>
          <w:sz w:val="28"/>
          <w:szCs w:val="28"/>
        </w:rPr>
      </w:pPr>
    </w:p>
    <w:p w:rsidR="0092561C" w:rsidRDefault="00A70511">
      <w:pPr>
        <w:ind w:firstLine="540"/>
        <w:jc w:val="both"/>
      </w:pPr>
      <w:r>
        <w:rPr>
          <w:sz w:val="28"/>
          <w:szCs w:val="28"/>
        </w:rPr>
        <w:t xml:space="preserve">9.1. Решения Комиссии оформляются протоколом, который в семидневный срок после даты </w:t>
      </w:r>
      <w:r>
        <w:rPr>
          <w:sz w:val="28"/>
          <w:szCs w:val="28"/>
        </w:rPr>
        <w:t>проведения заседания готовится ответственным секретарем Комиссии и подписывается ее председателем.</w:t>
      </w:r>
    </w:p>
    <w:p w:rsidR="0092561C" w:rsidRDefault="00A70511">
      <w:pPr>
        <w:ind w:firstLine="540"/>
        <w:jc w:val="both"/>
      </w:pPr>
      <w:r>
        <w:rPr>
          <w:sz w:val="28"/>
          <w:szCs w:val="28"/>
        </w:rPr>
        <w:t>9.2. В протоколе указываются:</w:t>
      </w:r>
    </w:p>
    <w:p w:rsidR="0092561C" w:rsidRDefault="00A70511">
      <w:pPr>
        <w:ind w:firstLine="540"/>
        <w:jc w:val="both"/>
      </w:pPr>
      <w:r>
        <w:rPr>
          <w:sz w:val="28"/>
          <w:szCs w:val="28"/>
        </w:rPr>
        <w:t>- фамилии председательствующего, его заместителя, секретаря, членов Комиссии, приглашенных лиц, присутствующих на заседании;</w:t>
      </w:r>
    </w:p>
    <w:p w:rsidR="0092561C" w:rsidRDefault="00A70511">
      <w:pPr>
        <w:ind w:firstLine="540"/>
        <w:jc w:val="both"/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вопросы, рассмотренные в ходе заседания;</w:t>
      </w:r>
    </w:p>
    <w:p w:rsidR="0092561C" w:rsidRDefault="00A70511">
      <w:pPr>
        <w:ind w:firstLine="540"/>
        <w:jc w:val="both"/>
      </w:pPr>
      <w:r>
        <w:rPr>
          <w:sz w:val="28"/>
          <w:szCs w:val="28"/>
        </w:rPr>
        <w:t xml:space="preserve">- фамилии </w:t>
      </w:r>
      <w:proofErr w:type="gramStart"/>
      <w:r>
        <w:rPr>
          <w:sz w:val="28"/>
          <w:szCs w:val="28"/>
        </w:rPr>
        <w:t>выступающих</w:t>
      </w:r>
      <w:proofErr w:type="gramEnd"/>
      <w:r>
        <w:rPr>
          <w:sz w:val="28"/>
          <w:szCs w:val="28"/>
        </w:rPr>
        <w:t>;</w:t>
      </w:r>
    </w:p>
    <w:p w:rsidR="0092561C" w:rsidRDefault="00A70511">
      <w:pPr>
        <w:ind w:firstLine="540"/>
        <w:jc w:val="both"/>
      </w:pPr>
      <w:r>
        <w:rPr>
          <w:sz w:val="28"/>
          <w:szCs w:val="28"/>
        </w:rPr>
        <w:t>- принятые решения.</w:t>
      </w:r>
    </w:p>
    <w:p w:rsidR="0092561C" w:rsidRDefault="00A70511">
      <w:pPr>
        <w:ind w:firstLine="540"/>
        <w:jc w:val="both"/>
      </w:pPr>
      <w:r>
        <w:rPr>
          <w:sz w:val="28"/>
          <w:szCs w:val="28"/>
        </w:rPr>
        <w:t>В протоколе отражаются особые мнения членов Комиссии, если таковые имеются.</w:t>
      </w:r>
    </w:p>
    <w:p w:rsidR="0092561C" w:rsidRDefault="00A70511">
      <w:pPr>
        <w:ind w:firstLine="540"/>
        <w:jc w:val="both"/>
      </w:pPr>
      <w:r>
        <w:rPr>
          <w:sz w:val="28"/>
          <w:szCs w:val="28"/>
        </w:rPr>
        <w:lastRenderedPageBreak/>
        <w:t>9.3. В случае необходимости доработки рассмотренных на заседании материалов, по которым высказан</w:t>
      </w:r>
      <w:r>
        <w:rPr>
          <w:sz w:val="28"/>
          <w:szCs w:val="28"/>
        </w:rPr>
        <w:t>ы предложения и замечания, в протоколе указываются соответствующие поручения членам Комиссии. Если сроки выполнения поручения специально не оговариваются, доработка материалов осуществляется в течение семи дней.</w:t>
      </w:r>
    </w:p>
    <w:p w:rsidR="0092561C" w:rsidRDefault="00A70511">
      <w:pPr>
        <w:ind w:firstLine="540"/>
        <w:jc w:val="both"/>
      </w:pPr>
      <w:r>
        <w:rPr>
          <w:sz w:val="28"/>
          <w:szCs w:val="28"/>
        </w:rPr>
        <w:t>9.4. Протоколы заседаний (выписки из протоко</w:t>
      </w:r>
      <w:r>
        <w:rPr>
          <w:sz w:val="28"/>
          <w:szCs w:val="28"/>
        </w:rPr>
        <w:t>лов заседаний) в трехдневный срок после их подписания направляются ответственным секретарем Комиссии ее членам, заинтересованным организациям и должностным лицам.</w:t>
      </w:r>
    </w:p>
    <w:p w:rsidR="0092561C" w:rsidRDefault="0092561C"/>
    <w:p w:rsidR="0092561C" w:rsidRDefault="0092561C"/>
    <w:p w:rsidR="0092561C" w:rsidRDefault="0092561C"/>
    <w:p w:rsidR="0092561C" w:rsidRDefault="0092561C"/>
    <w:p w:rsidR="0092561C" w:rsidRDefault="0092561C"/>
    <w:p w:rsidR="0092561C" w:rsidRDefault="0092561C"/>
    <w:p w:rsidR="0092561C" w:rsidRDefault="0092561C"/>
    <w:p w:rsidR="0092561C" w:rsidRDefault="0092561C"/>
    <w:p w:rsidR="0092561C" w:rsidRDefault="0092561C"/>
    <w:p w:rsidR="0092561C" w:rsidRDefault="0092561C"/>
    <w:p w:rsidR="0092561C" w:rsidRDefault="0092561C"/>
    <w:p w:rsidR="0092561C" w:rsidRDefault="0092561C"/>
    <w:p w:rsidR="0092561C" w:rsidRDefault="0092561C"/>
    <w:p w:rsidR="0092561C" w:rsidRDefault="0092561C"/>
    <w:p w:rsidR="0092561C" w:rsidRDefault="0092561C"/>
    <w:p w:rsidR="0092561C" w:rsidRDefault="0092561C"/>
    <w:p w:rsidR="0092561C" w:rsidRDefault="0092561C"/>
    <w:p w:rsidR="0092561C" w:rsidRDefault="0092561C"/>
    <w:p w:rsidR="0092561C" w:rsidRDefault="0092561C"/>
    <w:p w:rsidR="0092561C" w:rsidRDefault="0092561C"/>
    <w:p w:rsidR="0092561C" w:rsidRDefault="0092561C"/>
    <w:p w:rsidR="0092561C" w:rsidRDefault="0092561C"/>
    <w:p w:rsidR="0092561C" w:rsidRDefault="0092561C"/>
    <w:p w:rsidR="0092561C" w:rsidRDefault="0092561C"/>
    <w:p w:rsidR="0092561C" w:rsidRDefault="0092561C"/>
    <w:p w:rsidR="0092561C" w:rsidRDefault="0092561C"/>
    <w:p w:rsidR="0092561C" w:rsidRDefault="0092561C"/>
    <w:p w:rsidR="0092561C" w:rsidRDefault="0092561C"/>
    <w:p w:rsidR="0092561C" w:rsidRDefault="0092561C"/>
    <w:p w:rsidR="0092561C" w:rsidRDefault="0092561C"/>
    <w:p w:rsidR="0092561C" w:rsidRDefault="0092561C"/>
    <w:p w:rsidR="0092561C" w:rsidRDefault="0092561C"/>
    <w:p w:rsidR="0092561C" w:rsidRDefault="0092561C"/>
    <w:p w:rsidR="0092561C" w:rsidRDefault="0092561C"/>
    <w:p w:rsidR="0092561C" w:rsidRDefault="0092561C"/>
    <w:p w:rsidR="0092561C" w:rsidRDefault="0092561C"/>
    <w:p w:rsidR="0092561C" w:rsidRDefault="0092561C"/>
    <w:p w:rsidR="0092561C" w:rsidRDefault="0092561C"/>
    <w:p w:rsidR="0092561C" w:rsidRDefault="0092561C"/>
    <w:p w:rsidR="0092561C" w:rsidRDefault="0092561C"/>
    <w:p w:rsidR="0092561C" w:rsidRDefault="0092561C"/>
    <w:p w:rsidR="0092561C" w:rsidRDefault="0092561C">
      <w:bookmarkStart w:id="0" w:name="_GoBack"/>
      <w:bookmarkEnd w:id="0"/>
    </w:p>
    <w:sectPr w:rsidR="0092561C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3B05"/>
    <w:multiLevelType w:val="multilevel"/>
    <w:tmpl w:val="C2A6E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025AD"/>
    <w:multiLevelType w:val="multilevel"/>
    <w:tmpl w:val="30F6B0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61C"/>
    <w:rsid w:val="0092561C"/>
    <w:rsid w:val="00A7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F2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34C9F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AA11F2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734C9F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qFormat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b/>
      <w:bCs/>
      <w:color w:val="00000A"/>
      <w:sz w:val="28"/>
      <w:szCs w:val="28"/>
      <w:lang w:eastAsia="zh-CN"/>
    </w:rPr>
  </w:style>
  <w:style w:type="paragraph" w:customStyle="1" w:styleId="ConsPlusNormal">
    <w:name w:val="ConsPlusNormal"/>
    <w:qFormat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F2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34C9F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AA11F2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734C9F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qFormat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b/>
      <w:bCs/>
      <w:color w:val="00000A"/>
      <w:sz w:val="28"/>
      <w:szCs w:val="28"/>
      <w:lang w:eastAsia="zh-CN"/>
    </w:rPr>
  </w:style>
  <w:style w:type="paragraph" w:customStyle="1" w:styleId="ConsPlusNormal">
    <w:name w:val="ConsPlusNormal"/>
    <w:qFormat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C846897312E2BD4721B3D9FDEE8A58C3A204DAB9525198C1E7F59D2A628C88A14D382617FDA8D624CFF65i9U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2008</Words>
  <Characters>11449</Characters>
  <Application>Microsoft Office Word</Application>
  <DocSecurity>0</DocSecurity>
  <Lines>95</Lines>
  <Paragraphs>26</Paragraphs>
  <ScaleCrop>false</ScaleCrop>
  <Company/>
  <LinksUpToDate>false</LinksUpToDate>
  <CharactersWithSpaces>13431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dc:description/>
  <cp:lastModifiedBy>Роман</cp:lastModifiedBy>
  <cp:revision>6</cp:revision>
  <cp:lastPrinted>2020-09-10T12:15:00Z</cp:lastPrinted>
  <dcterms:created xsi:type="dcterms:W3CDTF">2019-02-14T05:24:00Z</dcterms:created>
  <dcterms:modified xsi:type="dcterms:W3CDTF">2021-03-26T11:39:00Z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